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CAC42">
      <w:pPr>
        <w:widowControl/>
        <w:spacing w:line="360" w:lineRule="auto"/>
        <w:jc w:val="center"/>
        <w:outlineLvl w:val="0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询价邀请书</w:t>
      </w:r>
    </w:p>
    <w:p w14:paraId="69D47FBE">
      <w:pPr>
        <w:spacing w:line="360" w:lineRule="auto"/>
        <w:ind w:firstLine="482" w:firstLineChars="200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  <w:bookmarkStart w:id="0" w:name="_Toc28359012"/>
      <w:bookmarkStart w:id="1" w:name="_Toc35393629"/>
      <w:bookmarkStart w:id="2" w:name="_Toc28359089"/>
      <w:bookmarkStart w:id="3" w:name="_Toc35393798"/>
      <w:bookmarkStart w:id="4" w:name="_Hlk75768672"/>
      <w:bookmarkStart w:id="5" w:name="_Hlk121923599"/>
    </w:p>
    <w:p w14:paraId="66563BED">
      <w:pPr>
        <w:spacing w:line="360" w:lineRule="auto"/>
        <w:ind w:firstLine="482" w:firstLineChars="200"/>
        <w:rPr>
          <w:rFonts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常州市高级职业技术学校学生宿舍铁柜采购项目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  <w:t>，现进入询价采购程序。现邀请贵单位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于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2024年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日15时</w:t>
      </w:r>
      <w:r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  <w:t>00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（北京时间）前提交响应文件。具体内容如下：</w:t>
      </w:r>
    </w:p>
    <w:p w14:paraId="4E48858D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6" w:name="_Toc114500842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一、项目基本情况</w:t>
      </w:r>
      <w:bookmarkEnd w:id="0"/>
      <w:bookmarkEnd w:id="1"/>
      <w:bookmarkEnd w:id="2"/>
      <w:bookmarkEnd w:id="3"/>
      <w:bookmarkEnd w:id="6"/>
    </w:p>
    <w:p w14:paraId="3DD6F18D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1、项目编号：亿采询-2024-</w:t>
      </w:r>
      <w:r>
        <w:rPr>
          <w:rFonts w:hint="eastAsia" w:ascii="宋体" w:hAnsi="宋体" w:eastAsia="宋体" w:cs="楷体"/>
          <w:color w:val="auto"/>
          <w:sz w:val="24"/>
          <w:szCs w:val="24"/>
          <w:highlight w:val="none"/>
          <w:lang w:val="en-US" w:eastAsia="zh-CN"/>
        </w:rPr>
        <w:t>0808</w:t>
      </w:r>
    </w:p>
    <w:p w14:paraId="0890FE1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2、项目名称：</w:t>
      </w:r>
      <w:bookmarkStart w:id="7" w:name="_Hlk108287691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常州市高级职业技术学校学生宿舍铁柜采购项目</w:t>
      </w:r>
    </w:p>
    <w:bookmarkEnd w:id="7"/>
    <w:p w14:paraId="63E1575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楷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采购方式：询价</w:t>
      </w:r>
      <w:bookmarkStart w:id="44" w:name="_GoBack"/>
      <w:bookmarkEnd w:id="44"/>
    </w:p>
    <w:p w14:paraId="0B1729C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楷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4、预算金额、最高限价：198000元</w:t>
      </w:r>
    </w:p>
    <w:p w14:paraId="57205C4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楷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5、采购需求：</w:t>
      </w:r>
      <w:bookmarkStart w:id="8" w:name="_Hlk121583962"/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详见采购需求，特别需求提示：由于本次所采购的宿舍铁柜是与原宿舍铁柜进行更换，需对原宿舍旧铁柜搬运到学校指定地点，对新的铁柜要求搬运放置到学校指定宿舍，总报价包含所有新旧铁柜的搬运费用。</w:t>
      </w:r>
    </w:p>
    <w:bookmarkEnd w:id="8"/>
    <w:p w14:paraId="4B6B9188">
      <w:pPr>
        <w:adjustRightInd w:val="0"/>
        <w:snapToGrid w:val="0"/>
        <w:spacing w:before="40" w:after="40"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、合同履行期限：合同签订之后7日内到货，到货后3日内安装完毕。</w:t>
      </w:r>
    </w:p>
    <w:p w14:paraId="3376C2C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楷体"/>
          <w:color w:val="auto"/>
          <w:sz w:val="24"/>
          <w:szCs w:val="24"/>
          <w:highlight w:val="none"/>
        </w:rPr>
      </w:pPr>
      <w:r>
        <w:rPr>
          <w:rFonts w:ascii="宋体" w:hAnsi="宋体" w:eastAsia="宋体" w:cs="楷体"/>
          <w:color w:val="auto"/>
          <w:sz w:val="24"/>
          <w:szCs w:val="24"/>
          <w:highlight w:val="none"/>
        </w:rPr>
        <w:t>7</w:t>
      </w: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、本项目不接受联合体投标。</w:t>
      </w:r>
      <w:bookmarkStart w:id="9" w:name="_Toc28359013"/>
      <w:bookmarkStart w:id="10" w:name="_Toc35393630"/>
      <w:bookmarkStart w:id="11" w:name="_Toc35393799"/>
      <w:bookmarkStart w:id="12" w:name="_Toc28359090"/>
    </w:p>
    <w:p w14:paraId="71FE87FC">
      <w:pPr>
        <w:spacing w:line="360" w:lineRule="auto"/>
        <w:ind w:firstLine="482" w:firstLineChars="200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</w:rPr>
        <w:t>二、申请人的资格要求：</w:t>
      </w:r>
      <w:bookmarkEnd w:id="9"/>
      <w:bookmarkEnd w:id="10"/>
      <w:bookmarkEnd w:id="11"/>
      <w:bookmarkEnd w:id="12"/>
    </w:p>
    <w:p w14:paraId="1AB15393">
      <w:pPr>
        <w:widowControl/>
        <w:spacing w:line="360" w:lineRule="auto"/>
        <w:ind w:firstLine="48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bookmarkStart w:id="13" w:name="_Toc35393631"/>
      <w:bookmarkStart w:id="14" w:name="_Toc28359014"/>
      <w:bookmarkStart w:id="15" w:name="_Toc28359091"/>
      <w:bookmarkStart w:id="16" w:name="_Toc35393800"/>
      <w:r>
        <w:rPr>
          <w:rFonts w:ascii="宋体" w:hAnsi="宋体" w:eastAsia="宋体" w:cs="Times New Roman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、</w:t>
      </w:r>
      <w:r>
        <w:rPr>
          <w:rFonts w:ascii="宋体" w:hAnsi="宋体" w:eastAsia="宋体" w:cs="Times New Roman"/>
          <w:color w:val="auto"/>
          <w:sz w:val="24"/>
          <w:highlight w:val="none"/>
        </w:rPr>
        <w:t>满足《中华人民共和国政府采购法》第二十二条规定；</w:t>
      </w:r>
    </w:p>
    <w:p w14:paraId="527F7E45">
      <w:pPr>
        <w:widowControl/>
        <w:spacing w:line="360" w:lineRule="auto"/>
        <w:ind w:firstLine="48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Times New Roman"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、</w:t>
      </w:r>
      <w:r>
        <w:rPr>
          <w:rFonts w:ascii="宋体" w:hAnsi="宋体" w:eastAsia="宋体" w:cs="Times New Roman"/>
          <w:color w:val="auto"/>
          <w:sz w:val="24"/>
          <w:highlight w:val="none"/>
        </w:rPr>
        <w:t>落实政府采购政策需满足的资格要求：/</w:t>
      </w:r>
    </w:p>
    <w:p w14:paraId="0DFDCD9B">
      <w:pPr>
        <w:widowControl/>
        <w:spacing w:line="360" w:lineRule="auto"/>
        <w:ind w:firstLine="48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Times New Roman"/>
          <w:color w:val="auto"/>
          <w:sz w:val="24"/>
          <w:highlight w:val="none"/>
        </w:rPr>
        <w:t>3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、</w:t>
      </w:r>
      <w:r>
        <w:rPr>
          <w:rFonts w:ascii="宋体" w:hAnsi="宋体" w:eastAsia="宋体" w:cs="Times New Roman"/>
          <w:color w:val="auto"/>
          <w:sz w:val="24"/>
          <w:highlight w:val="none"/>
        </w:rPr>
        <w:t>本项目的特定资格要求：</w:t>
      </w:r>
    </w:p>
    <w:p w14:paraId="7A11A480">
      <w:pPr>
        <w:widowControl/>
        <w:spacing w:line="360" w:lineRule="auto"/>
        <w:ind w:firstLine="48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（</w:t>
      </w:r>
      <w:r>
        <w:rPr>
          <w:rFonts w:ascii="宋体" w:hAnsi="宋体" w:eastAsia="宋体" w:cs="Times New Roman"/>
          <w:color w:val="auto"/>
          <w:sz w:val="24"/>
          <w:highlight w:val="none"/>
        </w:rPr>
        <w:t>1）未被“信用中国”网站或“中国政府采购网”网站列入失信被执行人、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重大税收违法失信主体</w:t>
      </w:r>
      <w:r>
        <w:rPr>
          <w:rFonts w:ascii="宋体" w:hAnsi="宋体" w:eastAsia="宋体" w:cs="Times New Roman"/>
          <w:color w:val="auto"/>
          <w:sz w:val="24"/>
          <w:highlight w:val="none"/>
        </w:rPr>
        <w:t>、政府采购严重失信行为记录名单；</w:t>
      </w:r>
    </w:p>
    <w:p w14:paraId="632F867F">
      <w:pPr>
        <w:widowControl/>
        <w:spacing w:line="360" w:lineRule="auto"/>
        <w:ind w:firstLine="48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（</w:t>
      </w:r>
      <w:r>
        <w:rPr>
          <w:rFonts w:ascii="宋体" w:hAnsi="宋体" w:eastAsia="宋体" w:cs="Times New Roman"/>
          <w:color w:val="auto"/>
          <w:sz w:val="24"/>
          <w:highlight w:val="none"/>
        </w:rPr>
        <w:t>2）单位负责人为同一人或者存在直接控股、管理关系的不同供应商（包含法定代表人为同一个人的两个及两个以上法人，母公司、全资子公司及其控股公司），不得参加同一合同项下的政府采购活动。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14:paraId="51A430F0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17" w:name="_Toc114500843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三、获取采购文件</w:t>
      </w:r>
      <w:bookmarkEnd w:id="13"/>
      <w:bookmarkEnd w:id="14"/>
      <w:bookmarkEnd w:id="15"/>
      <w:bookmarkEnd w:id="16"/>
      <w:bookmarkEnd w:id="17"/>
    </w:p>
    <w:p w14:paraId="08EB7ED2">
      <w:pPr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highlight w:val="none"/>
        </w:rPr>
      </w:pPr>
      <w:bookmarkStart w:id="18" w:name="_Toc28359015"/>
      <w:bookmarkStart w:id="19" w:name="_Toc35393801"/>
      <w:bookmarkStart w:id="20" w:name="_Toc28359092"/>
      <w:bookmarkStart w:id="21" w:name="_Toc35393632"/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、时间：2024年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日至2024年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日，每天上午8:30至11:30，下午13:30至17:</w:t>
      </w:r>
      <w:r>
        <w:rPr>
          <w:rFonts w:ascii="宋体" w:hAnsi="宋体" w:eastAsia="宋体" w:cs="Times New Roman"/>
          <w:color w:val="auto"/>
          <w:sz w:val="24"/>
          <w:highlight w:val="none"/>
        </w:rPr>
        <w:t>0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0（北京时间，法定节假日除外）</w:t>
      </w:r>
    </w:p>
    <w:p w14:paraId="2F33A659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2、获取方式：现场获取：常州亿楷源工程咨询有限公司（常州市武进区延政西路6号宏图大厦3楼）；</w:t>
      </w:r>
    </w:p>
    <w:p w14:paraId="3B2D48E5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获取采购文件需提交的资料如下：</w:t>
      </w:r>
    </w:p>
    <w:p w14:paraId="0515F666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（1）投标邀请函回执单（格式详见附件1）；</w:t>
      </w:r>
    </w:p>
    <w:p w14:paraId="28048E01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（2）营业执照副本和税务登记证副本(或“三证合一”的营业执照副本）或事业单位法人证书；</w:t>
      </w:r>
    </w:p>
    <w:p w14:paraId="3AAD854A"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  <w:t>（以上资料请按以上顺序装订成册加盖供应商公章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）</w:t>
      </w:r>
    </w:p>
    <w:p w14:paraId="5FAFEE69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22" w:name="_Toc114500844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四、响应文件提交</w:t>
      </w:r>
      <w:bookmarkEnd w:id="18"/>
      <w:bookmarkEnd w:id="19"/>
      <w:bookmarkEnd w:id="20"/>
      <w:bookmarkEnd w:id="21"/>
      <w:bookmarkEnd w:id="22"/>
    </w:p>
    <w:p w14:paraId="6B311280">
      <w:pPr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截止时间：2024年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日15时0</w:t>
      </w:r>
      <w:r>
        <w:rPr>
          <w:rFonts w:ascii="宋体" w:hAnsi="宋体" w:eastAsia="宋体" w:cs="Times New Roman"/>
          <w:color w:val="auto"/>
          <w:sz w:val="24"/>
          <w:highlight w:val="none"/>
        </w:rPr>
        <w:t>0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分（北京时间）</w:t>
      </w:r>
    </w:p>
    <w:p w14:paraId="5059715C">
      <w:pPr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地点：常州亿楷源工程咨询有限公司开标室（常州市武进区延政西路6号宏图大厦3楼）</w:t>
      </w:r>
    </w:p>
    <w:p w14:paraId="2B2D1CFC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23" w:name="_Toc28359016"/>
      <w:bookmarkStart w:id="24" w:name="_Toc35393633"/>
      <w:bookmarkStart w:id="25" w:name="_Toc114500845"/>
      <w:bookmarkStart w:id="26" w:name="_Toc28359093"/>
      <w:bookmarkStart w:id="27" w:name="_Toc35393802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五、开启</w:t>
      </w:r>
      <w:bookmarkEnd w:id="23"/>
      <w:bookmarkEnd w:id="24"/>
      <w:bookmarkEnd w:id="25"/>
      <w:bookmarkEnd w:id="26"/>
      <w:bookmarkEnd w:id="27"/>
    </w:p>
    <w:p w14:paraId="00E959C7">
      <w:pPr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时间：2024年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日15时0</w:t>
      </w:r>
      <w:r>
        <w:rPr>
          <w:rFonts w:ascii="宋体" w:hAnsi="宋体" w:eastAsia="宋体" w:cs="Times New Roman"/>
          <w:color w:val="auto"/>
          <w:sz w:val="24"/>
          <w:highlight w:val="none"/>
        </w:rPr>
        <w:t>0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分（北京时间）</w:t>
      </w:r>
    </w:p>
    <w:p w14:paraId="02ABCFB7">
      <w:pPr>
        <w:spacing w:line="360" w:lineRule="auto"/>
        <w:ind w:firstLine="480" w:firstLineChars="200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地点：常州亿楷源工程咨询有限公司开标室（常州市武进区延政西路6号宏图大厦3楼）</w:t>
      </w:r>
    </w:p>
    <w:p w14:paraId="6959134D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28" w:name="_Toc35393804"/>
      <w:bookmarkStart w:id="29" w:name="_Toc35393635"/>
      <w:bookmarkStart w:id="30" w:name="_Toc114500846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六、其他补充事宜</w:t>
      </w:r>
      <w:bookmarkEnd w:id="28"/>
      <w:bookmarkEnd w:id="29"/>
      <w:bookmarkEnd w:id="30"/>
    </w:p>
    <w:p w14:paraId="527D7493"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1、报价保证金：无</w:t>
      </w:r>
    </w:p>
    <w:p w14:paraId="61CC5382">
      <w:pPr>
        <w:spacing w:line="360" w:lineRule="auto"/>
        <w:ind w:firstLine="482" w:firstLineChars="200"/>
        <w:jc w:val="left"/>
        <w:rPr>
          <w:rFonts w:ascii="宋体" w:hAnsi="宋体" w:eastAsia="宋体" w:cs="Times New Roman"/>
          <w:color w:val="auto"/>
          <w:sz w:val="24"/>
          <w:highlight w:val="none"/>
        </w:rPr>
      </w:pPr>
      <w:r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highlight w:val="none"/>
        </w:rPr>
        <w:t>、特别提醒：</w:t>
      </w:r>
      <w:bookmarkStart w:id="31" w:name="_Toc35393636"/>
      <w:bookmarkStart w:id="32" w:name="_Toc35393805"/>
      <w:bookmarkStart w:id="33" w:name="_Toc28359095"/>
      <w:bookmarkStart w:id="34" w:name="_Toc28359018"/>
      <w:r>
        <w:rPr>
          <w:rFonts w:hint="eastAsia" w:ascii="宋体" w:hAnsi="宋体" w:eastAsia="宋体" w:cs="Times New Roman"/>
          <w:color w:val="auto"/>
          <w:sz w:val="24"/>
          <w:highlight w:val="none"/>
        </w:rPr>
        <w:t>已经报名参加政府采购活动获取招标文件的投标单位，因不可抗力等原因不能参与政府采购活动的，应在开标前以书面形式提交申请，说明不参与投标的原因。</w:t>
      </w:r>
    </w:p>
    <w:p w14:paraId="495BAEC4">
      <w:pPr>
        <w:keepNext/>
        <w:keepLines/>
        <w:spacing w:line="360" w:lineRule="auto"/>
        <w:ind w:firstLine="482" w:firstLineChars="200"/>
        <w:outlineLvl w:val="1"/>
        <w:rPr>
          <w:rFonts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</w:pPr>
      <w:bookmarkStart w:id="35" w:name="_Toc114500847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七、凡对本次采购提出询问，请按以下方式联系</w:t>
      </w:r>
      <w:bookmarkEnd w:id="31"/>
      <w:bookmarkEnd w:id="32"/>
      <w:bookmarkEnd w:id="33"/>
      <w:bookmarkEnd w:id="34"/>
      <w:r>
        <w:rPr>
          <w:rFonts w:hint="eastAsia" w:ascii="宋体" w:hAnsi="宋体" w:eastAsia="宋体" w:cs="楷体"/>
          <w:b/>
          <w:bCs/>
          <w:color w:val="auto"/>
          <w:sz w:val="24"/>
          <w:szCs w:val="24"/>
          <w:highlight w:val="none"/>
          <w:lang w:val="zh-CN"/>
        </w:rPr>
        <w:t>：</w:t>
      </w:r>
      <w:bookmarkEnd w:id="35"/>
    </w:p>
    <w:p w14:paraId="5AF66BFE"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bookmarkStart w:id="36" w:name="_Toc28359096"/>
      <w:bookmarkStart w:id="37" w:name="_Toc35393806"/>
      <w:bookmarkStart w:id="38" w:name="_Toc28359019"/>
      <w:bookmarkStart w:id="39" w:name="_Toc35393637"/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1、采购人信息</w:t>
      </w:r>
      <w:bookmarkEnd w:id="36"/>
      <w:bookmarkEnd w:id="37"/>
      <w:bookmarkEnd w:id="38"/>
      <w:bookmarkEnd w:id="39"/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：</w:t>
      </w:r>
    </w:p>
    <w:p w14:paraId="75C2E416">
      <w:pPr>
        <w:spacing w:line="360" w:lineRule="auto"/>
        <w:ind w:firstLine="720" w:firstLineChars="300"/>
        <w:jc w:val="left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bookmarkStart w:id="40" w:name="_Toc28359097"/>
      <w:bookmarkStart w:id="41" w:name="_Toc35393807"/>
      <w:bookmarkStart w:id="42" w:name="_Toc28359020"/>
      <w:bookmarkStart w:id="43" w:name="_Toc35393638"/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常州市高级职业技术学校</w:t>
      </w:r>
    </w:p>
    <w:p w14:paraId="4B9EB1DD">
      <w:pPr>
        <w:spacing w:line="360" w:lineRule="auto"/>
        <w:ind w:firstLine="720" w:firstLineChars="300"/>
        <w:jc w:val="left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江苏省常州市武进区延政中大道6号</w:t>
      </w:r>
    </w:p>
    <w:p w14:paraId="45BDEF89">
      <w:pPr>
        <w:spacing w:line="360" w:lineRule="auto"/>
        <w:ind w:firstLine="720" w:firstLineChars="3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联系人：李老师</w:t>
      </w:r>
    </w:p>
    <w:p w14:paraId="50514F93">
      <w:pPr>
        <w:spacing w:line="360" w:lineRule="auto"/>
        <w:ind w:firstLine="720" w:firstLineChars="3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联系电话：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0519-89855101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13657800">
      <w:pPr>
        <w:spacing w:line="360" w:lineRule="auto"/>
        <w:ind w:firstLine="480" w:firstLineChars="200"/>
        <w:rPr>
          <w:rFonts w:ascii="宋体" w:hAnsi="宋体" w:eastAsia="宋体" w:cs="Times New Roman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2、采购代理机构信息</w:t>
      </w:r>
      <w:bookmarkEnd w:id="40"/>
      <w:bookmarkEnd w:id="41"/>
      <w:bookmarkEnd w:id="42"/>
      <w:bookmarkEnd w:id="43"/>
    </w:p>
    <w:p w14:paraId="1023DBCE">
      <w:pPr>
        <w:spacing w:line="360" w:lineRule="auto"/>
        <w:ind w:firstLine="720" w:firstLineChars="3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名称：常州亿楷源工程咨询有限公司</w:t>
      </w:r>
    </w:p>
    <w:p w14:paraId="36F11DF4">
      <w:pPr>
        <w:spacing w:line="360" w:lineRule="auto"/>
        <w:ind w:firstLine="720" w:firstLineChars="3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常州市武进区延政西路6号宏图大厦3楼</w:t>
      </w:r>
    </w:p>
    <w:p w14:paraId="2282479A">
      <w:pPr>
        <w:spacing w:line="360" w:lineRule="auto"/>
        <w:ind w:firstLine="720" w:firstLineChars="300"/>
        <w:jc w:val="left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联系人：徐苗</w:t>
      </w:r>
    </w:p>
    <w:p w14:paraId="6C21629A">
      <w:pPr>
        <w:spacing w:line="360" w:lineRule="auto"/>
        <w:ind w:firstLine="720" w:firstLineChars="300"/>
        <w:rPr>
          <w:rFonts w:ascii="宋体" w:hAnsi="宋体" w:eastAsia="宋体" w:cs="Times New Roman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 w:val="24"/>
          <w:highlight w:val="none"/>
        </w:rPr>
        <w:t>联系方式：13401581883</w:t>
      </w:r>
    </w:p>
    <w:bookmarkEnd w:id="4"/>
    <w:p w14:paraId="5298E982">
      <w:pPr>
        <w:spacing w:line="360" w:lineRule="auto"/>
        <w:rPr>
          <w:rFonts w:ascii="宋体" w:hAnsi="宋体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Cs/>
          <w:color w:val="auto"/>
          <w:sz w:val="24"/>
          <w:highlight w:val="none"/>
        </w:rPr>
        <w:br w:type="page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highlight w:val="none"/>
        </w:rPr>
        <w:t>附件1</w:t>
      </w:r>
    </w:p>
    <w:bookmarkEnd w:id="5"/>
    <w:p w14:paraId="0D741D83">
      <w:pPr>
        <w:widowControl/>
        <w:spacing w:line="360" w:lineRule="auto"/>
        <w:jc w:val="center"/>
        <w:rPr>
          <w:rFonts w:ascii="宋体" w:hAnsi="宋体" w:eastAsia="宋体"/>
          <w:b/>
          <w:color w:val="auto"/>
          <w:kern w:val="0"/>
          <w:sz w:val="36"/>
          <w:szCs w:val="36"/>
          <w:highlight w:val="none"/>
        </w:rPr>
      </w:pPr>
      <w:r>
        <w:rPr>
          <w:rFonts w:ascii="宋体" w:hAnsi="宋体" w:eastAsia="宋体"/>
          <w:b/>
          <w:color w:val="auto"/>
          <w:kern w:val="0"/>
          <w:sz w:val="36"/>
          <w:szCs w:val="36"/>
          <w:highlight w:val="none"/>
        </w:rPr>
        <w:t>投标邀请函回执单</w:t>
      </w:r>
    </w:p>
    <w:p w14:paraId="39C4EB9B">
      <w:pPr>
        <w:widowControl/>
        <w:spacing w:line="360" w:lineRule="auto"/>
        <w:jc w:val="left"/>
        <w:rPr>
          <w:rFonts w:ascii="宋体" w:hAnsi="宋体" w:eastAsia="宋体"/>
          <w:color w:val="auto"/>
          <w:kern w:val="0"/>
          <w:sz w:val="20"/>
          <w:highlight w:val="none"/>
        </w:rPr>
      </w:pPr>
    </w:p>
    <w:p w14:paraId="07062A4E">
      <w:pPr>
        <w:widowControl/>
        <w:spacing w:line="360" w:lineRule="auto"/>
        <w:jc w:val="left"/>
        <w:rPr>
          <w:rFonts w:ascii="宋体" w:hAnsi="宋体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kern w:val="0"/>
          <w:sz w:val="28"/>
          <w:szCs w:val="28"/>
          <w:highlight w:val="none"/>
        </w:rPr>
        <w:t>常州市高级职业技术学校</w:t>
      </w:r>
      <w:r>
        <w:rPr>
          <w:rFonts w:ascii="宋体" w:hAnsi="宋体" w:eastAsia="宋体"/>
          <w:color w:val="auto"/>
          <w:kern w:val="0"/>
          <w:sz w:val="28"/>
          <w:szCs w:val="28"/>
          <w:highlight w:val="none"/>
        </w:rPr>
        <w:t>：</w:t>
      </w:r>
    </w:p>
    <w:p w14:paraId="5BE63E03">
      <w:pPr>
        <w:widowControl/>
        <w:spacing w:line="360" w:lineRule="auto"/>
        <w:ind w:firstLine="560" w:firstLineChars="200"/>
        <w:jc w:val="left"/>
        <w:rPr>
          <w:rStyle w:val="6"/>
          <w:rFonts w:ascii="宋体" w:hAnsi="宋体"/>
          <w:color w:val="auto"/>
          <w:highlight w:val="none"/>
        </w:rPr>
      </w:pPr>
      <w:r>
        <w:rPr>
          <w:rStyle w:val="6"/>
          <w:rFonts w:ascii="宋体" w:hAnsi="宋体"/>
          <w:color w:val="auto"/>
          <w:highlight w:val="none"/>
        </w:rPr>
        <w:t>我公司收到</w:t>
      </w:r>
      <w:r>
        <w:rPr>
          <w:rFonts w:hint="eastAsia" w:ascii="宋体" w:hAnsi="宋体" w:eastAsia="宋体"/>
          <w:b/>
          <w:color w:val="auto"/>
          <w:kern w:val="0"/>
          <w:sz w:val="28"/>
          <w:szCs w:val="28"/>
          <w:highlight w:val="none"/>
          <w:u w:val="single"/>
        </w:rPr>
        <w:t>常州市高级职业技术学校学生宿舍铁柜采购项目</w:t>
      </w:r>
      <w:r>
        <w:rPr>
          <w:rStyle w:val="6"/>
          <w:rFonts w:ascii="宋体" w:hAnsi="宋体"/>
          <w:color w:val="auto"/>
          <w:highlight w:val="none"/>
        </w:rPr>
        <w:t>的投标邀请函，经公司研究决定，有关投标报名信息如下：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626"/>
      </w:tblGrid>
      <w:tr w14:paraId="0A7E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61" w:type="dxa"/>
            <w:vAlign w:val="center"/>
          </w:tcPr>
          <w:p w14:paraId="7E8CA6A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投标人全称</w:t>
            </w:r>
          </w:p>
        </w:tc>
        <w:tc>
          <w:tcPr>
            <w:tcW w:w="6626" w:type="dxa"/>
            <w:vAlign w:val="center"/>
          </w:tcPr>
          <w:p w14:paraId="2061186D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425D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61" w:type="dxa"/>
            <w:vAlign w:val="center"/>
          </w:tcPr>
          <w:p w14:paraId="5241D980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投标单位地址</w:t>
            </w:r>
          </w:p>
        </w:tc>
        <w:tc>
          <w:tcPr>
            <w:tcW w:w="6626" w:type="dxa"/>
            <w:vAlign w:val="center"/>
          </w:tcPr>
          <w:p w14:paraId="003FF54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4473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61" w:type="dxa"/>
            <w:vAlign w:val="center"/>
          </w:tcPr>
          <w:p w14:paraId="434C16C9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626" w:type="dxa"/>
            <w:vAlign w:val="center"/>
          </w:tcPr>
          <w:p w14:paraId="320DEF1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 w14:paraId="353B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61" w:type="dxa"/>
            <w:vAlign w:val="center"/>
          </w:tcPr>
          <w:p w14:paraId="50F97F1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请在“□”内打√</w:t>
            </w:r>
          </w:p>
        </w:tc>
        <w:tc>
          <w:tcPr>
            <w:tcW w:w="6626" w:type="dxa"/>
            <w:vAlign w:val="center"/>
          </w:tcPr>
          <w:p w14:paraId="57CDBC8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>□不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 w:val="24"/>
                <w:szCs w:val="24"/>
                <w:highlight w:val="none"/>
              </w:rPr>
              <w:t>同意参加本次项目的投标</w:t>
            </w:r>
          </w:p>
        </w:tc>
      </w:tr>
      <w:tr w14:paraId="3C05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61" w:type="dxa"/>
            <w:vAlign w:val="center"/>
          </w:tcPr>
          <w:p w14:paraId="1CF6DE7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确认时间</w:t>
            </w:r>
          </w:p>
        </w:tc>
        <w:tc>
          <w:tcPr>
            <w:tcW w:w="6626" w:type="dxa"/>
            <w:vAlign w:val="center"/>
          </w:tcPr>
          <w:p w14:paraId="73582B68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8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年    月     日     时      分</w:t>
            </w:r>
          </w:p>
        </w:tc>
      </w:tr>
      <w:tr w14:paraId="49EB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61" w:type="dxa"/>
            <w:vMerge w:val="restart"/>
            <w:vAlign w:val="center"/>
          </w:tcPr>
          <w:p w14:paraId="65FD9F90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被授权委托人联系方法</w:t>
            </w:r>
          </w:p>
        </w:tc>
        <w:tc>
          <w:tcPr>
            <w:tcW w:w="6626" w:type="dxa"/>
            <w:vAlign w:val="center"/>
          </w:tcPr>
          <w:p w14:paraId="46ECAF88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联系人：</w:t>
            </w:r>
          </w:p>
        </w:tc>
      </w:tr>
      <w:tr w14:paraId="332F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1" w:type="dxa"/>
            <w:vMerge w:val="continue"/>
            <w:vAlign w:val="center"/>
          </w:tcPr>
          <w:p w14:paraId="1AC35AA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626" w:type="dxa"/>
            <w:vAlign w:val="center"/>
          </w:tcPr>
          <w:p w14:paraId="03C8F589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第二代居民身份证号码：</w:t>
            </w:r>
          </w:p>
        </w:tc>
      </w:tr>
      <w:tr w14:paraId="2658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61" w:type="dxa"/>
            <w:vMerge w:val="continue"/>
            <w:vAlign w:val="center"/>
          </w:tcPr>
          <w:p w14:paraId="2D1CCCAB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626" w:type="dxa"/>
            <w:vAlign w:val="center"/>
          </w:tcPr>
          <w:p w14:paraId="7258440C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手机：</w:t>
            </w:r>
          </w:p>
        </w:tc>
      </w:tr>
      <w:tr w14:paraId="10AC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1" w:type="dxa"/>
            <w:vMerge w:val="continue"/>
            <w:vAlign w:val="center"/>
          </w:tcPr>
          <w:p w14:paraId="50F10B5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6626" w:type="dxa"/>
            <w:vAlign w:val="center"/>
          </w:tcPr>
          <w:p w14:paraId="0CA32945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电子信箱：</w:t>
            </w:r>
          </w:p>
        </w:tc>
      </w:tr>
      <w:tr w14:paraId="594C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61" w:type="dxa"/>
            <w:vAlign w:val="center"/>
          </w:tcPr>
          <w:p w14:paraId="47D902B1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单位确认</w:t>
            </w:r>
          </w:p>
        </w:tc>
        <w:tc>
          <w:tcPr>
            <w:tcW w:w="6626" w:type="dxa"/>
            <w:vAlign w:val="center"/>
          </w:tcPr>
          <w:p w14:paraId="54ECBA77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（加盖单位公章）</w:t>
            </w:r>
          </w:p>
        </w:tc>
      </w:tr>
      <w:tr w14:paraId="0AB2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661" w:type="dxa"/>
            <w:vAlign w:val="center"/>
          </w:tcPr>
          <w:p w14:paraId="120627D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26" w:type="dxa"/>
            <w:vAlign w:val="center"/>
          </w:tcPr>
          <w:p w14:paraId="29DBBC60">
            <w:pPr>
              <w:adjustRightInd w:val="0"/>
              <w:spacing w:line="360" w:lineRule="auto"/>
              <w:ind w:firstLine="448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</w:tbl>
    <w:p w14:paraId="75A1CB2E">
      <w:pPr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*注：投标人应完整填写表格，并对内容的真实性和有效性负全部责任。</w:t>
      </w:r>
    </w:p>
    <w:p w14:paraId="59C6C917">
      <w:pPr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0A263B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VkNmMxMDVjYWIxYWFjZWQyMDYxOTg4ZDQ3ZWEifQ=="/>
  </w:docVars>
  <w:rsids>
    <w:rsidRoot w:val="00000000"/>
    <w:rsid w:val="515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tabs>
        <w:tab w:val="left" w:pos="567"/>
      </w:tabs>
      <w:spacing w:before="0" w:after="120" w:line="240" w:lineRule="auto"/>
      <w:ind w:firstLine="420" w:firstLineChars="100"/>
    </w:pPr>
    <w:rPr>
      <w:rFonts w:asciiTheme="minorHAnsi" w:hAnsiTheme="minorHAnsi" w:eastAsiaTheme="minorEastAsia" w:cstheme="minorBidi"/>
      <w:sz w:val="21"/>
      <w:szCs w:val="22"/>
      <w:lang w:val="en-US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eastAsia="宋体" w:cs="Times New Roman"/>
      <w:sz w:val="24"/>
      <w:szCs w:val="24"/>
      <w:lang w:val="zh-CN"/>
    </w:rPr>
  </w:style>
  <w:style w:type="character" w:customStyle="1" w:styleId="6">
    <w:name w:val="四号"/>
    <w:qFormat/>
    <w:uiPriority w:val="0"/>
    <w:rPr>
      <w:rFonts w:eastAsia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2024-08-08T07:44:19Z</dcterms:created>
  <dc:creator>Administrator</dc:creator>
  <cp:lastModifiedBy>徐苗</cp:lastModifiedBy>
  <dcterms:modified xsi:type="dcterms:W3CDTF">2024-08-08T07:44:28Z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106FD5CD9FF742C7B0F1A9A466D6FA64_12</vt:lpwstr>
  </property>
</Properties>
</file>