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68" w:rsidRDefault="00342768" w:rsidP="00342768">
      <w:pPr>
        <w:spacing w:line="360" w:lineRule="auto"/>
        <w:rPr>
          <w:rFonts w:ascii="宋体" w:hAnsi="宋体" w:hint="eastAsia"/>
          <w:sz w:val="24"/>
          <w:szCs w:val="24"/>
        </w:rPr>
      </w:pPr>
    </w:p>
    <w:p w:rsidR="00342768" w:rsidRDefault="00342768" w:rsidP="00342768">
      <w:pPr>
        <w:spacing w:line="440" w:lineRule="exact"/>
        <w:rPr>
          <w:rFonts w:ascii="宋体" w:hAnsi="宋体" w:hint="eastAsia"/>
          <w:b/>
          <w:color w:val="000000"/>
          <w:sz w:val="44"/>
          <w:szCs w:val="44"/>
        </w:rPr>
      </w:pPr>
      <w:r>
        <w:rPr>
          <w:rFonts w:ascii="宋体" w:hAnsi="宋体" w:hint="eastAsia"/>
          <w:b/>
          <w:color w:val="000000"/>
          <w:sz w:val="44"/>
          <w:szCs w:val="44"/>
        </w:rPr>
        <w:t>附件</w:t>
      </w:r>
      <w:r>
        <w:rPr>
          <w:rFonts w:hint="eastAsia"/>
          <w:b/>
          <w:color w:val="000000"/>
          <w:sz w:val="44"/>
          <w:szCs w:val="44"/>
        </w:rPr>
        <w:t>1</w:t>
      </w:r>
    </w:p>
    <w:p w:rsidR="00342768" w:rsidRDefault="00342768" w:rsidP="00342768">
      <w:pPr>
        <w:pStyle w:val="a4"/>
        <w:shd w:val="clear" w:color="auto" w:fill="FFFFFF"/>
        <w:spacing w:line="405" w:lineRule="atLeast"/>
        <w:jc w:val="center"/>
        <w:rPr>
          <w:rFonts w:hint="eastAsia"/>
          <w:color w:val="000000"/>
          <w:sz w:val="28"/>
          <w:szCs w:val="28"/>
        </w:rPr>
      </w:pPr>
      <w:r>
        <w:rPr>
          <w:rStyle w:val="15"/>
          <w:rFonts w:ascii="宋体" w:hAnsi="宋体" w:hint="eastAsia"/>
          <w:color w:val="000000"/>
          <w:sz w:val="28"/>
          <w:szCs w:val="28"/>
          <w:shd w:val="clear" w:color="auto" w:fill="FFFFFF"/>
        </w:rPr>
        <w:t>投标报名申请表</w:t>
      </w:r>
    </w:p>
    <w:p w:rsidR="00342768" w:rsidRDefault="00342768" w:rsidP="00342768">
      <w:pPr>
        <w:pStyle w:val="a4"/>
        <w:shd w:val="clear" w:color="auto" w:fill="FFFFFF"/>
        <w:rPr>
          <w:rFonts w:hint="eastAsia"/>
          <w:color w:val="000000"/>
          <w:sz w:val="21"/>
          <w:szCs w:val="21"/>
          <w:shd w:val="clear" w:color="auto" w:fill="FFFFFF"/>
        </w:rPr>
      </w:pPr>
      <w:r>
        <w:rPr>
          <w:rFonts w:hint="eastAsia"/>
          <w:color w:val="000000"/>
          <w:sz w:val="21"/>
          <w:szCs w:val="21"/>
          <w:shd w:val="clear" w:color="auto" w:fill="FFFFFF"/>
        </w:rPr>
        <w:t xml:space="preserve">项目名称：   </w:t>
      </w:r>
    </w:p>
    <w:p w:rsidR="00342768" w:rsidRDefault="00342768" w:rsidP="00342768">
      <w:pPr>
        <w:pStyle w:val="a4"/>
        <w:shd w:val="clear" w:color="auto" w:fill="FFFFFF"/>
        <w:rPr>
          <w:rFonts w:hint="eastAsia"/>
          <w:color w:val="000000"/>
          <w:sz w:val="21"/>
          <w:szCs w:val="21"/>
          <w:shd w:val="clear" w:color="auto" w:fill="FFFFFF"/>
        </w:rPr>
      </w:pPr>
      <w:r>
        <w:rPr>
          <w:rFonts w:hint="eastAsia"/>
          <w:color w:val="000000"/>
          <w:sz w:val="21"/>
          <w:szCs w:val="21"/>
          <w:shd w:val="clear" w:color="auto" w:fill="FFFFFF"/>
        </w:rPr>
        <w:t xml:space="preserve">项目编号：  </w:t>
      </w:r>
    </w:p>
    <w:tbl>
      <w:tblPr>
        <w:tblW w:w="9447"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447"/>
      </w:tblGrid>
      <w:tr w:rsidR="00342768" w:rsidTr="00342768">
        <w:trPr>
          <w:trHeight w:val="595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ind w:firstLine="480"/>
              <w:rPr>
                <w:rFonts w:cs="Times New Roman"/>
                <w:color w:val="000000"/>
                <w:sz w:val="21"/>
                <w:szCs w:val="21"/>
              </w:rPr>
            </w:pPr>
            <w:r>
              <w:rPr>
                <w:rFonts w:cs="Times New Roman" w:hint="eastAsia"/>
                <w:color w:val="000000"/>
                <w:sz w:val="21"/>
                <w:szCs w:val="21"/>
              </w:rPr>
              <w:t>我方经仔细研究，在充分理解并完全同意项目招标公告的基础上，现委托</w:t>
            </w:r>
            <w:r>
              <w:rPr>
                <w:rFonts w:cs="Times New Roman" w:hint="eastAsia"/>
                <w:color w:val="000000"/>
                <w:sz w:val="21"/>
                <w:szCs w:val="21"/>
                <w:u w:val="single"/>
              </w:rPr>
              <w:t xml:space="preserve">          </w:t>
            </w:r>
            <w:r>
              <w:rPr>
                <w:rFonts w:cs="Times New Roman" w:hint="eastAsia"/>
                <w:color w:val="000000"/>
                <w:sz w:val="21"/>
                <w:szCs w:val="21"/>
              </w:rPr>
              <w:t xml:space="preserve">（被授权人的姓名）参与此项目的报名工作。项目招标过程中答疑补充等相关文件都须供应商在相关网站上或者报名时预留邮箱中下载，本单位会及时关注相关网站及报名时预留邮箱，以防遗漏，并承诺不以此为理由提出质疑。 </w:t>
            </w:r>
          </w:p>
          <w:p w:rsidR="00342768" w:rsidRDefault="00342768">
            <w:pPr>
              <w:pStyle w:val="a4"/>
              <w:spacing w:line="480" w:lineRule="auto"/>
              <w:ind w:firstLine="480"/>
              <w:rPr>
                <w:rFonts w:cs="Times New Roman" w:hint="eastAsia"/>
                <w:color w:val="000000"/>
                <w:sz w:val="21"/>
                <w:szCs w:val="21"/>
              </w:rPr>
            </w:pPr>
            <w:r>
              <w:rPr>
                <w:rFonts w:cs="Times New Roman"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342768" w:rsidRDefault="00342768">
            <w:pPr>
              <w:pStyle w:val="a4"/>
              <w:spacing w:line="480" w:lineRule="auto"/>
              <w:ind w:firstLine="480"/>
              <w:jc w:val="center"/>
              <w:rPr>
                <w:rFonts w:cs="Times New Roman" w:hint="eastAsia"/>
                <w:color w:val="000000"/>
                <w:sz w:val="21"/>
                <w:szCs w:val="21"/>
              </w:rPr>
            </w:pPr>
            <w:r>
              <w:rPr>
                <w:rFonts w:cs="Times New Roman" w:hint="eastAsia"/>
                <w:color w:val="000000"/>
                <w:sz w:val="21"/>
                <w:szCs w:val="21"/>
              </w:rPr>
              <w:t xml:space="preserve">             申请单位（公章）： </w:t>
            </w:r>
          </w:p>
          <w:p w:rsidR="00342768" w:rsidRDefault="00342768">
            <w:pPr>
              <w:pStyle w:val="a4"/>
              <w:spacing w:line="480" w:lineRule="auto"/>
              <w:jc w:val="center"/>
              <w:rPr>
                <w:rFonts w:cs="Times New Roman"/>
                <w:color w:val="000000"/>
                <w:sz w:val="21"/>
                <w:szCs w:val="21"/>
              </w:rPr>
            </w:pPr>
            <w:r>
              <w:rPr>
                <w:rFonts w:cs="Times New Roman" w:hint="eastAsia"/>
                <w:color w:val="000000"/>
                <w:sz w:val="21"/>
                <w:szCs w:val="21"/>
              </w:rPr>
              <w:t xml:space="preserve">                                      法人代表人（签章或盖章）：          </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 xml:space="preserve">被授权人姓名（签章）：        联系电话： </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申请单位资质：</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所投产品品牌：</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投标项目负责人姓名：</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 xml:space="preserve">第二代身份证号码： </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 xml:space="preserve">报名时间： </w:t>
            </w:r>
          </w:p>
        </w:tc>
      </w:tr>
      <w:tr w:rsidR="00342768" w:rsidTr="0034276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342768" w:rsidRDefault="00342768">
            <w:pPr>
              <w:pStyle w:val="a4"/>
              <w:spacing w:line="480" w:lineRule="auto"/>
              <w:jc w:val="both"/>
              <w:rPr>
                <w:rFonts w:cs="Times New Roman"/>
                <w:color w:val="000000"/>
                <w:sz w:val="21"/>
                <w:szCs w:val="21"/>
              </w:rPr>
            </w:pPr>
            <w:r>
              <w:rPr>
                <w:rFonts w:cs="Times New Roman" w:hint="eastAsia"/>
                <w:color w:val="000000"/>
                <w:sz w:val="21"/>
                <w:szCs w:val="21"/>
              </w:rPr>
              <w:t xml:space="preserve">接收文件指定电子邮箱： </w:t>
            </w:r>
          </w:p>
        </w:tc>
      </w:tr>
    </w:tbl>
    <w:p w:rsidR="00342768" w:rsidRDefault="00342768" w:rsidP="00342768">
      <w:pPr>
        <w:spacing w:line="360" w:lineRule="auto"/>
        <w:jc w:val="center"/>
        <w:rPr>
          <w:rFonts w:ascii="宋体" w:hAnsi="宋体" w:hint="eastAsia"/>
          <w:color w:val="000000"/>
        </w:rPr>
      </w:pPr>
      <w:r>
        <w:rPr>
          <w:rFonts w:ascii="宋体" w:hAnsi="宋体" w:hint="eastAsia"/>
          <w:color w:val="000000"/>
        </w:rPr>
        <w:t>*注：供应商应完整填写表格，并对内容的真实性和有效性负全部责任。</w:t>
      </w:r>
    </w:p>
    <w:p w:rsidR="00342768" w:rsidRDefault="00342768" w:rsidP="00342768">
      <w:pPr>
        <w:spacing w:line="360" w:lineRule="auto"/>
        <w:jc w:val="center"/>
        <w:rPr>
          <w:rFonts w:ascii="宋体" w:hAnsi="宋体" w:hint="eastAsia"/>
          <w:color w:val="000000"/>
        </w:rPr>
      </w:pPr>
    </w:p>
    <w:p w:rsidR="00342768" w:rsidRDefault="00342768" w:rsidP="00342768">
      <w:pPr>
        <w:spacing w:line="360" w:lineRule="auto"/>
        <w:jc w:val="center"/>
        <w:rPr>
          <w:rFonts w:ascii="宋体" w:hAnsi="宋体" w:hint="eastAsia"/>
          <w:color w:val="000000"/>
        </w:rPr>
      </w:pPr>
    </w:p>
    <w:p w:rsidR="00342768" w:rsidRDefault="00342768" w:rsidP="00342768">
      <w:pPr>
        <w:spacing w:line="440" w:lineRule="exact"/>
        <w:rPr>
          <w:rFonts w:ascii="宋体" w:hAnsi="宋体" w:hint="eastAsia"/>
          <w:b/>
          <w:color w:val="000000"/>
          <w:sz w:val="44"/>
          <w:szCs w:val="44"/>
        </w:rPr>
      </w:pPr>
      <w:r>
        <w:rPr>
          <w:rFonts w:ascii="宋体" w:hAnsi="宋体" w:hint="eastAsia"/>
          <w:b/>
          <w:color w:val="000000"/>
          <w:sz w:val="44"/>
          <w:szCs w:val="44"/>
        </w:rPr>
        <w:t>附件</w:t>
      </w:r>
      <w:r>
        <w:rPr>
          <w:rFonts w:hint="eastAsia"/>
          <w:b/>
          <w:color w:val="000000"/>
          <w:sz w:val="44"/>
          <w:szCs w:val="44"/>
        </w:rPr>
        <w:t>2</w:t>
      </w:r>
      <w:r>
        <w:rPr>
          <w:rFonts w:ascii="宋体" w:hAnsi="宋体" w:hint="eastAsia"/>
          <w:b/>
          <w:color w:val="000000"/>
          <w:sz w:val="44"/>
          <w:szCs w:val="44"/>
        </w:rPr>
        <w:t>：</w:t>
      </w:r>
    </w:p>
    <w:p w:rsidR="00342768" w:rsidRDefault="00342768" w:rsidP="00342768">
      <w:pPr>
        <w:spacing w:beforeLines="50" w:afterLines="100" w:line="440" w:lineRule="exact"/>
        <w:ind w:firstLineChars="100" w:firstLine="442"/>
        <w:jc w:val="center"/>
        <w:outlineLvl w:val="0"/>
        <w:rPr>
          <w:rFonts w:ascii="宋体" w:hAnsi="宋体" w:hint="eastAsia"/>
          <w:b/>
          <w:color w:val="000000"/>
          <w:kern w:val="0"/>
          <w:sz w:val="44"/>
          <w:szCs w:val="44"/>
        </w:rPr>
      </w:pPr>
      <w:r>
        <w:rPr>
          <w:rFonts w:ascii="宋体" w:hAnsi="宋体" w:hint="eastAsia"/>
          <w:b/>
          <w:color w:val="000000"/>
          <w:kern w:val="0"/>
          <w:sz w:val="44"/>
          <w:szCs w:val="44"/>
        </w:rPr>
        <w:t>资格审查办法</w:t>
      </w:r>
    </w:p>
    <w:p w:rsidR="00342768" w:rsidRDefault="00342768" w:rsidP="00342768">
      <w:pPr>
        <w:spacing w:line="360" w:lineRule="auto"/>
        <w:ind w:firstLineChars="200" w:firstLine="480"/>
        <w:outlineLvl w:val="1"/>
        <w:rPr>
          <w:rFonts w:ascii="宋体" w:hAnsi="宋体" w:hint="eastAsia"/>
          <w:color w:val="000000"/>
          <w:sz w:val="24"/>
          <w:szCs w:val="24"/>
        </w:rPr>
      </w:pPr>
      <w:r>
        <w:rPr>
          <w:rFonts w:ascii="宋体" w:hAnsi="宋体" w:hint="eastAsia"/>
          <w:color w:val="000000"/>
          <w:sz w:val="24"/>
          <w:szCs w:val="24"/>
        </w:rPr>
        <w:t>一、本工程采用资格后审对投标人进行资格审查。</w:t>
      </w:r>
    </w:p>
    <w:p w:rsidR="00342768" w:rsidRDefault="00342768" w:rsidP="00342768">
      <w:pPr>
        <w:spacing w:line="360" w:lineRule="auto"/>
        <w:ind w:firstLineChars="200" w:firstLine="480"/>
        <w:outlineLvl w:val="1"/>
        <w:rPr>
          <w:rFonts w:ascii="宋体" w:hAnsi="宋体" w:hint="eastAsia"/>
          <w:color w:val="000000"/>
          <w:sz w:val="24"/>
          <w:szCs w:val="24"/>
        </w:rPr>
      </w:pPr>
      <w:r>
        <w:rPr>
          <w:rFonts w:ascii="宋体" w:hAnsi="宋体" w:hint="eastAsia"/>
          <w:color w:val="000000"/>
          <w:sz w:val="24"/>
          <w:szCs w:val="24"/>
        </w:rPr>
        <w:t>二、本工程资格审查合格条件：</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（一）具有独立订立合同的能力；</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（二）企业的资质类别、等级和项目负责人注册专业、资格等级符合国家有关规定；</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（三）以联合体形式投标的，联合体的资格（资质）条件必须符合资格审查文件或招标文件要求，并附有共同投标协议；</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（四）项目负责人必须满足下列条件：</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1.项目负责人不得同时在两个或者两个以上单位受聘或者执业：</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 xml:space="preserve">①同时在两个及以上单位签订劳动合同或交纳社会保险； </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2.项目负责人无行贿犯罪行为记录；或者有行贿犯罪行为记录，但自记录之日起已超过 5 年的。</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（五）投标人不得存在下列情形之一：</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1.为招标人不具有独立法人资格的附属机构（单位）；</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2.为本招标项目的承包人、代建人、项目管理人，以及为本招标项目提供招标代理、设计服务的；</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3.与本招标项目的承包人、代建人、招标代理机构同为一个法定代表人的，或者相互控股、参股的；</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4.与招标人存在利害关系可能影响招标公正性的；</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5.单位负责人为同一人或者存在控股、管理关系的不同单位；</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6.处于被责令停业、财产被接管、冻结和破产状态，以及投标资格被取消或者被暂停且在暂停期内；</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7.因拖欠工人工资或者因发生质量安全事故被有关部门限制在招标项目所在地承接工程；</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8.投标人近3年内有行贿犯罪行为且被记录，或者法定代表人有行贿犯罪记录且自记录之日起未超过5年的。</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（六）投标文件中的资格审查资料没有失真或者弄虚作假；</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（七）符合法律、法规规定的其他条件。</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三、由招标人委托的评标委员会实施对投标人的资格审查。</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四、资格审查需评审的相关资料及要求：</w:t>
      </w:r>
    </w:p>
    <w:p w:rsidR="00342768" w:rsidRDefault="00342768" w:rsidP="00342768">
      <w:pPr>
        <w:pStyle w:val="a3"/>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4.1</w:t>
      </w:r>
      <w:r>
        <w:rPr>
          <w:rFonts w:ascii="宋体" w:hAnsi="宋体" w:hint="eastAsia"/>
          <w:b/>
          <w:sz w:val="24"/>
          <w:szCs w:val="24"/>
        </w:rPr>
        <w:t>投标人（为制造商）资格审查需提供的资料</w:t>
      </w:r>
      <w:r>
        <w:rPr>
          <w:rFonts w:ascii="宋体" w:hAnsi="宋体" w:hint="eastAsia"/>
          <w:color w:val="000000"/>
          <w:sz w:val="24"/>
          <w:szCs w:val="24"/>
        </w:rPr>
        <w:t>：</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 xml:space="preserve">4.1.1企业营业执照（副本）； </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4.1.2 具有《中华人民共和国特种设备制造许可证（电梯）》B 级及以上或《中华人民共和国特种设备生产许可证》（许可项目：电梯制造&lt;含安装、修理、改造&gt;）（须在有效期内）证书；</w:t>
      </w:r>
    </w:p>
    <w:p w:rsidR="00342768" w:rsidRDefault="00342768" w:rsidP="00342768">
      <w:pPr>
        <w:widowControl/>
        <w:spacing w:line="360" w:lineRule="auto"/>
        <w:ind w:firstLineChars="200" w:firstLine="480"/>
        <w:jc w:val="left"/>
        <w:rPr>
          <w:rFonts w:ascii="宋体" w:hAnsi="宋体" w:hint="eastAsia"/>
          <w:color w:val="000000"/>
          <w:sz w:val="24"/>
          <w:szCs w:val="24"/>
        </w:rPr>
      </w:pPr>
      <w:r>
        <w:rPr>
          <w:rFonts w:ascii="宋体" w:hAnsi="宋体" w:hint="eastAsia"/>
          <w:color w:val="000000"/>
          <w:kern w:val="0"/>
          <w:sz w:val="24"/>
          <w:szCs w:val="24"/>
        </w:rPr>
        <w:t>4.1.</w:t>
      </w:r>
      <w:r>
        <w:rPr>
          <w:rFonts w:ascii="宋体" w:hAnsi="宋体" w:hint="eastAsia"/>
          <w:color w:val="000000"/>
          <w:sz w:val="24"/>
          <w:szCs w:val="24"/>
        </w:rPr>
        <w:t>3</w:t>
      </w:r>
      <w:r>
        <w:rPr>
          <w:rFonts w:ascii="宋体" w:hAnsi="宋体" w:hint="eastAsia"/>
          <w:color w:val="000000"/>
          <w:kern w:val="0"/>
          <w:sz w:val="24"/>
          <w:szCs w:val="24"/>
        </w:rPr>
        <w:t>法定代表人身份证明文件、法人授权委托书、被委托人的第二代居民身份证；</w:t>
      </w:r>
      <w:r>
        <w:rPr>
          <w:rFonts w:ascii="宋体" w:hAnsi="宋体" w:hint="eastAsia"/>
          <w:color w:val="000000"/>
          <w:sz w:val="24"/>
          <w:szCs w:val="24"/>
        </w:rPr>
        <w:t xml:space="preserve"> </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4.1.4</w:t>
      </w:r>
      <w:r>
        <w:rPr>
          <w:rFonts w:ascii="宋体" w:hAnsi="宋体" w:hint="eastAsia"/>
          <w:color w:val="000000"/>
          <w:sz w:val="24"/>
          <w:szCs w:val="24"/>
        </w:rPr>
        <w:t>投标人法定代表人的授权委托人、项目负责人必须为本单位人员且在投标时提供</w:t>
      </w:r>
      <w:r>
        <w:rPr>
          <w:rFonts w:hint="eastAsia"/>
          <w:color w:val="000000"/>
          <w:sz w:val="24"/>
          <w:szCs w:val="24"/>
        </w:rPr>
        <w:t>202</w:t>
      </w:r>
      <w:r>
        <w:rPr>
          <w:color w:val="000000"/>
          <w:sz w:val="24"/>
          <w:szCs w:val="24"/>
        </w:rPr>
        <w:t>3</w:t>
      </w:r>
      <w:r>
        <w:rPr>
          <w:rFonts w:ascii="宋体" w:hAnsi="宋体" w:hint="eastAsia"/>
          <w:color w:val="000000"/>
          <w:sz w:val="24"/>
          <w:szCs w:val="24"/>
        </w:rPr>
        <w:t>年</w:t>
      </w:r>
      <w:r>
        <w:rPr>
          <w:color w:val="000000"/>
          <w:sz w:val="24"/>
          <w:szCs w:val="24"/>
        </w:rPr>
        <w:t>8</w:t>
      </w:r>
      <w:r>
        <w:rPr>
          <w:rFonts w:ascii="宋体" w:hAnsi="宋体" w:hint="eastAsia"/>
          <w:color w:val="000000"/>
          <w:sz w:val="24"/>
          <w:szCs w:val="24"/>
        </w:rPr>
        <w:t>月至</w:t>
      </w:r>
      <w:r>
        <w:rPr>
          <w:rFonts w:hint="eastAsia"/>
          <w:color w:val="000000"/>
          <w:sz w:val="24"/>
          <w:szCs w:val="24"/>
        </w:rPr>
        <w:t>2023</w:t>
      </w:r>
      <w:r>
        <w:rPr>
          <w:rFonts w:ascii="宋体" w:hAnsi="宋体" w:hint="eastAsia"/>
          <w:color w:val="000000"/>
          <w:sz w:val="24"/>
          <w:szCs w:val="24"/>
        </w:rPr>
        <w:t>年</w:t>
      </w:r>
      <w:r>
        <w:rPr>
          <w:color w:val="000000"/>
          <w:sz w:val="24"/>
          <w:szCs w:val="24"/>
        </w:rPr>
        <w:t>10</w:t>
      </w:r>
      <w:r>
        <w:rPr>
          <w:rFonts w:ascii="宋体" w:hAnsi="宋体" w:hint="eastAsia"/>
          <w:color w:val="000000"/>
          <w:sz w:val="24"/>
          <w:szCs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342768" w:rsidRDefault="00342768" w:rsidP="00342768">
      <w:pPr>
        <w:widowControl/>
        <w:spacing w:line="360" w:lineRule="auto"/>
        <w:ind w:firstLineChars="200" w:firstLine="480"/>
        <w:jc w:val="left"/>
        <w:rPr>
          <w:rFonts w:ascii="宋体" w:hAnsi="宋体" w:hint="eastAsia"/>
          <w:b/>
          <w:sz w:val="24"/>
          <w:szCs w:val="24"/>
        </w:rPr>
      </w:pPr>
      <w:r>
        <w:rPr>
          <w:rFonts w:ascii="宋体" w:hAnsi="宋体" w:hint="eastAsia"/>
          <w:color w:val="000000"/>
          <w:kern w:val="0"/>
          <w:sz w:val="24"/>
          <w:szCs w:val="24"/>
        </w:rPr>
        <w:t>4.2</w:t>
      </w:r>
      <w:r>
        <w:rPr>
          <w:rFonts w:ascii="宋体" w:hAnsi="宋体" w:hint="eastAsia"/>
          <w:b/>
          <w:sz w:val="24"/>
          <w:szCs w:val="24"/>
        </w:rPr>
        <w:t>投标人（为代理商）资格审查需提供的资料</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 xml:space="preserve">4.2.1企业营业执照（副本）； </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4.2.2所投品牌的电梯制造商授予代理商对本次项目投标的唯一正式授权书（投标申请人为制造商的无需提供）；</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4.2.3所投品牌的电梯制造商具有《中华人民共和国特种设备制造许可证（电梯）》B级及以上或《中华人民共和国特种设备生产许可证》（许可项目：电梯制造&lt;含安装、修理、改造&gt;）（须在有效期内）证书；</w:t>
      </w:r>
    </w:p>
    <w:p w:rsidR="00342768" w:rsidRDefault="00342768" w:rsidP="00342768">
      <w:pPr>
        <w:widowControl/>
        <w:spacing w:line="360" w:lineRule="auto"/>
        <w:ind w:firstLineChars="200" w:firstLine="480"/>
        <w:jc w:val="left"/>
        <w:rPr>
          <w:rFonts w:ascii="宋体" w:hAnsi="宋体" w:hint="eastAsia"/>
          <w:color w:val="000000"/>
          <w:sz w:val="24"/>
          <w:szCs w:val="24"/>
        </w:rPr>
      </w:pPr>
      <w:r>
        <w:rPr>
          <w:rFonts w:ascii="宋体" w:hAnsi="宋体" w:hint="eastAsia"/>
          <w:color w:val="000000"/>
          <w:kern w:val="0"/>
          <w:sz w:val="24"/>
          <w:szCs w:val="24"/>
        </w:rPr>
        <w:t>4.2.</w:t>
      </w:r>
      <w:r>
        <w:rPr>
          <w:rFonts w:ascii="宋体" w:hAnsi="宋体" w:hint="eastAsia"/>
          <w:color w:val="000000"/>
          <w:sz w:val="24"/>
          <w:szCs w:val="24"/>
        </w:rPr>
        <w:t>4</w:t>
      </w:r>
      <w:r>
        <w:rPr>
          <w:rFonts w:ascii="宋体" w:hAnsi="宋体" w:hint="eastAsia"/>
          <w:color w:val="000000"/>
          <w:kern w:val="0"/>
          <w:sz w:val="24"/>
          <w:szCs w:val="24"/>
        </w:rPr>
        <w:t>法定代表人身份证明文件、法人授权委托书、被委托人的第二代居民身份证；</w:t>
      </w:r>
      <w:r>
        <w:rPr>
          <w:rFonts w:ascii="宋体" w:hAnsi="宋体" w:hint="eastAsia"/>
          <w:color w:val="000000"/>
          <w:sz w:val="24"/>
          <w:szCs w:val="24"/>
        </w:rPr>
        <w:t xml:space="preserve"> </w:t>
      </w:r>
    </w:p>
    <w:p w:rsidR="00342768" w:rsidRDefault="00342768" w:rsidP="00342768">
      <w:pPr>
        <w:widowControl/>
        <w:spacing w:line="36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4.2.</w:t>
      </w:r>
      <w:r>
        <w:rPr>
          <w:rFonts w:ascii="宋体" w:hAnsi="宋体" w:hint="eastAsia"/>
          <w:color w:val="000000"/>
          <w:sz w:val="24"/>
          <w:szCs w:val="24"/>
        </w:rPr>
        <w:t>5投标人法定代表人的授权委托人、项目负责人必须为本单位人员且在投标时提供</w:t>
      </w:r>
      <w:r>
        <w:rPr>
          <w:rFonts w:hint="eastAsia"/>
          <w:color w:val="000000"/>
          <w:sz w:val="24"/>
          <w:szCs w:val="24"/>
        </w:rPr>
        <w:t>202</w:t>
      </w:r>
      <w:r>
        <w:rPr>
          <w:color w:val="000000"/>
          <w:sz w:val="24"/>
          <w:szCs w:val="24"/>
        </w:rPr>
        <w:t>3</w:t>
      </w:r>
      <w:r>
        <w:rPr>
          <w:rFonts w:ascii="宋体" w:hAnsi="宋体" w:hint="eastAsia"/>
          <w:color w:val="000000"/>
          <w:sz w:val="24"/>
          <w:szCs w:val="24"/>
        </w:rPr>
        <w:t>年</w:t>
      </w:r>
      <w:r>
        <w:rPr>
          <w:color w:val="000000"/>
          <w:sz w:val="24"/>
          <w:szCs w:val="24"/>
        </w:rPr>
        <w:t>8</w:t>
      </w:r>
      <w:r>
        <w:rPr>
          <w:rFonts w:ascii="宋体" w:hAnsi="宋体" w:hint="eastAsia"/>
          <w:color w:val="000000"/>
          <w:sz w:val="24"/>
          <w:szCs w:val="24"/>
        </w:rPr>
        <w:t>月至</w:t>
      </w:r>
      <w:r>
        <w:rPr>
          <w:rFonts w:hint="eastAsia"/>
          <w:color w:val="000000"/>
          <w:sz w:val="24"/>
          <w:szCs w:val="24"/>
        </w:rPr>
        <w:t>2023</w:t>
      </w:r>
      <w:r>
        <w:rPr>
          <w:rFonts w:ascii="宋体" w:hAnsi="宋体" w:hint="eastAsia"/>
          <w:color w:val="000000"/>
          <w:sz w:val="24"/>
          <w:szCs w:val="24"/>
        </w:rPr>
        <w:t>年</w:t>
      </w:r>
      <w:r>
        <w:rPr>
          <w:color w:val="000000"/>
          <w:sz w:val="24"/>
          <w:szCs w:val="24"/>
        </w:rPr>
        <w:t>10</w:t>
      </w:r>
      <w:r>
        <w:rPr>
          <w:rFonts w:ascii="宋体" w:hAnsi="宋体" w:hint="eastAsia"/>
          <w:color w:val="000000"/>
          <w:sz w:val="24"/>
          <w:szCs w:val="24"/>
        </w:rPr>
        <w:t>月中任意一个月投标人为其缴纳的养老保险缴费证明材料，并加盖社保机构章或社保机构参保缴费证明电子专用章，加盖</w:t>
      </w:r>
      <w:r>
        <w:rPr>
          <w:rFonts w:ascii="宋体" w:hAnsi="宋体" w:hint="eastAsia"/>
          <w:color w:val="000000"/>
          <w:sz w:val="24"/>
          <w:szCs w:val="24"/>
        </w:rPr>
        <w:lastRenderedPageBreak/>
        <w:t>社保机构参保缴费证明电子专用章的社保材料可视为原件（若投标人法定代表人的授权委托人、项目负责人为退休人员，提供该人员的退休证明及投标人与其签订的聘用合同）。</w:t>
      </w:r>
    </w:p>
    <w:p w:rsidR="00342768" w:rsidRDefault="00342768" w:rsidP="00342768">
      <w:pPr>
        <w:widowControl/>
        <w:spacing w:line="360" w:lineRule="auto"/>
        <w:ind w:firstLineChars="200" w:firstLine="480"/>
        <w:jc w:val="left"/>
        <w:rPr>
          <w:rFonts w:ascii="宋体" w:hAnsi="宋体" w:hint="eastAsia"/>
          <w:color w:val="000000"/>
          <w:sz w:val="24"/>
          <w:szCs w:val="24"/>
        </w:rPr>
      </w:pPr>
      <w:r>
        <w:rPr>
          <w:rFonts w:ascii="宋体" w:hAnsi="宋体" w:hint="eastAsia"/>
          <w:color w:val="000000"/>
          <w:sz w:val="24"/>
          <w:szCs w:val="24"/>
        </w:rPr>
        <w:t xml:space="preserve"> </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color w:val="000000"/>
          <w:sz w:val="24"/>
          <w:szCs w:val="24"/>
        </w:rPr>
        <w:t>特别提醒：</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1、资格后审需携带并递交的所有资料必须提供原件及二份复印件，复印件必须装订成册并每页加盖单位公章；</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2、除身份证原件、法定代表人身份证明及授权委托书原件不用装袋、密封外，其他资格后审资料必须一起装袋、密封（注：密封带骑缝处须加盖报名企业公章）、标志（注：密封袋上注明工程名称、投标企业全称并加盖投标企业公章和法定代表人印章）。所有资审资料必须在投标截止时间前一次性递交（与投标文件一同提交），投标截止时间后不再接受补充资料；</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3、在规定时间内资格审查所需各项资料如未提供或提供不全，作资格审查不合格处理，所带原件必须能完整证明公告要求事项。</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注：</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1、社保机构出具的缴纳社会基本养老保险的缴纳凭证原件包括：①社保手册；②该投标人经社保机构出具的缴费清单；③投标人采用社保电子缴费清单的（其中之一均可）。</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2、投标人的法定代表人或委托代理人必须在招标公告规定的投标截止时间准时到达开标现场并签到</w:t>
      </w:r>
      <w:r>
        <w:rPr>
          <w:rFonts w:ascii="宋体" w:hAnsi="宋体" w:hint="eastAsia"/>
          <w:b/>
          <w:bCs/>
          <w:color w:val="000000"/>
          <w:sz w:val="24"/>
          <w:szCs w:val="24"/>
          <w:u w:val="single"/>
        </w:rPr>
        <w:t>（不得请假）</w:t>
      </w:r>
      <w:r>
        <w:rPr>
          <w:rFonts w:ascii="宋体" w:hAnsi="宋体" w:hint="eastAsia"/>
          <w:b/>
          <w:bCs/>
          <w:color w:val="000000"/>
          <w:sz w:val="24"/>
          <w:szCs w:val="24"/>
        </w:rPr>
        <w:t>，同时必须携带本人第二代身份证，如不能提供有效证明或不参加资格审查的，则视为自动放弃投标处理，其投标文件招标人不予受理。</w:t>
      </w:r>
    </w:p>
    <w:p w:rsidR="00342768" w:rsidRDefault="00342768" w:rsidP="00342768">
      <w:pPr>
        <w:widowControl/>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3、任何不符合招标公告（包括附件）要求的情形均视为资格后审不合格。本工程不满3家投标将重新组织招标。</w:t>
      </w:r>
    </w:p>
    <w:p w:rsidR="00342768" w:rsidRDefault="00342768" w:rsidP="00342768">
      <w:pPr>
        <w:widowControl/>
        <w:spacing w:line="360" w:lineRule="auto"/>
        <w:ind w:firstLineChars="200" w:firstLine="482"/>
        <w:jc w:val="left"/>
        <w:rPr>
          <w:rFonts w:ascii="宋体" w:hAnsi="宋体" w:hint="eastAsia"/>
          <w:color w:val="000000"/>
          <w:kern w:val="0"/>
          <w:sz w:val="24"/>
          <w:szCs w:val="24"/>
        </w:rPr>
      </w:pPr>
      <w:r>
        <w:rPr>
          <w:rFonts w:ascii="宋体" w:hAnsi="宋体" w:hint="eastAsia"/>
          <w:b/>
          <w:bCs/>
          <w:color w:val="000000"/>
          <w:sz w:val="24"/>
          <w:szCs w:val="24"/>
        </w:rPr>
        <w:t>备注：本工程所有的资审资料，都必须在有效期内。如有关的资审资料在年审中的，开标时必须出具发证单位证明的原件，投标人务必注意。</w:t>
      </w:r>
    </w:p>
    <w:p w:rsidR="00342768" w:rsidRDefault="00342768" w:rsidP="00342768">
      <w:pPr>
        <w:widowControl/>
        <w:adjustRightInd w:val="0"/>
        <w:snapToGrid w:val="0"/>
        <w:spacing w:line="360" w:lineRule="auto"/>
        <w:ind w:firstLineChars="200" w:firstLine="482"/>
        <w:jc w:val="left"/>
        <w:rPr>
          <w:rFonts w:ascii="宋体" w:hAnsi="宋体" w:hint="eastAsia"/>
          <w:b/>
          <w:color w:val="000000"/>
          <w:kern w:val="0"/>
          <w:sz w:val="24"/>
          <w:szCs w:val="24"/>
        </w:rPr>
      </w:pPr>
      <w:r>
        <w:rPr>
          <w:rFonts w:ascii="宋体" w:hAnsi="宋体" w:hint="eastAsia"/>
          <w:b/>
          <w:color w:val="000000"/>
          <w:kern w:val="0"/>
          <w:sz w:val="24"/>
          <w:szCs w:val="24"/>
        </w:rPr>
        <w:t xml:space="preserve"> </w:t>
      </w:r>
    </w:p>
    <w:p w:rsidR="00342768" w:rsidRDefault="00342768" w:rsidP="00342768">
      <w:pPr>
        <w:adjustRightInd w:val="0"/>
        <w:spacing w:line="360" w:lineRule="auto"/>
        <w:ind w:right="21" w:firstLineChars="202" w:firstLine="568"/>
        <w:rPr>
          <w:rFonts w:ascii="宋体" w:hAnsi="宋体" w:hint="eastAsia"/>
          <w:b/>
          <w:color w:val="000000"/>
          <w:sz w:val="44"/>
          <w:szCs w:val="44"/>
        </w:rPr>
      </w:pPr>
      <w:r>
        <w:rPr>
          <w:rFonts w:ascii="宋体" w:hAnsi="宋体" w:hint="eastAsia"/>
          <w:b/>
          <w:bCs/>
          <w:color w:val="000000"/>
          <w:sz w:val="28"/>
          <w:szCs w:val="28"/>
        </w:rPr>
        <w:br w:type="page"/>
      </w:r>
      <w:r>
        <w:rPr>
          <w:rFonts w:ascii="宋体" w:hAnsi="宋体" w:hint="eastAsia"/>
          <w:b/>
          <w:color w:val="000000"/>
          <w:sz w:val="44"/>
          <w:szCs w:val="44"/>
        </w:rPr>
        <w:lastRenderedPageBreak/>
        <w:t>附件</w:t>
      </w:r>
      <w:r>
        <w:rPr>
          <w:rFonts w:hint="eastAsia"/>
          <w:b/>
          <w:color w:val="000000"/>
          <w:sz w:val="44"/>
          <w:szCs w:val="44"/>
        </w:rPr>
        <w:t>3</w:t>
      </w:r>
      <w:r>
        <w:rPr>
          <w:rFonts w:ascii="宋体" w:hAnsi="宋体" w:hint="eastAsia"/>
          <w:b/>
          <w:color w:val="000000"/>
          <w:sz w:val="44"/>
          <w:szCs w:val="44"/>
        </w:rPr>
        <w:t>：</w:t>
      </w:r>
    </w:p>
    <w:p w:rsidR="00342768" w:rsidRDefault="00342768" w:rsidP="00342768">
      <w:pPr>
        <w:spacing w:line="360" w:lineRule="auto"/>
        <w:ind w:firstLineChars="100" w:firstLine="442"/>
        <w:jc w:val="center"/>
        <w:outlineLvl w:val="0"/>
        <w:rPr>
          <w:rFonts w:ascii="宋体" w:hAnsi="宋体" w:hint="eastAsia"/>
          <w:b/>
          <w:color w:val="000000"/>
          <w:kern w:val="0"/>
          <w:sz w:val="44"/>
          <w:szCs w:val="44"/>
        </w:rPr>
      </w:pPr>
      <w:r>
        <w:rPr>
          <w:rFonts w:ascii="宋体" w:hAnsi="宋体" w:hint="eastAsia"/>
          <w:b/>
          <w:color w:val="000000"/>
          <w:kern w:val="0"/>
          <w:sz w:val="44"/>
          <w:szCs w:val="44"/>
        </w:rPr>
        <w:t>评标细则</w:t>
      </w:r>
    </w:p>
    <w:p w:rsidR="00342768" w:rsidRDefault="00342768" w:rsidP="00342768">
      <w:pPr>
        <w:spacing w:line="360" w:lineRule="auto"/>
        <w:ind w:firstLineChars="200" w:firstLine="482"/>
        <w:rPr>
          <w:rFonts w:ascii="宋体" w:hAnsi="宋体" w:hint="eastAsia"/>
          <w:bCs/>
          <w:color w:val="000000"/>
          <w:sz w:val="24"/>
          <w:szCs w:val="24"/>
        </w:rPr>
      </w:pPr>
      <w:r>
        <w:rPr>
          <w:b/>
          <w:color w:val="000000"/>
          <w:sz w:val="24"/>
          <w:szCs w:val="24"/>
        </w:rPr>
        <w:tab/>
      </w:r>
      <w:r>
        <w:rPr>
          <w:rFonts w:ascii="宋体" w:hAnsi="宋体" w:hint="eastAsia"/>
          <w:bCs/>
          <w:color w:val="000000"/>
          <w:sz w:val="24"/>
          <w:szCs w:val="24"/>
        </w:rPr>
        <w:t>本着公平、公正、公开的原则，对各投标人投标文件中的商务标、技术响应部分等方面进行综合评分。具体办法如下：</w:t>
      </w:r>
      <w:r>
        <w:rPr>
          <w:rFonts w:hint="eastAsia"/>
          <w:bCs/>
          <w:color w:val="000000"/>
          <w:sz w:val="24"/>
          <w:szCs w:val="24"/>
        </w:rPr>
        <w:t>(</w:t>
      </w:r>
      <w:r>
        <w:rPr>
          <w:rFonts w:ascii="宋体" w:hAnsi="宋体" w:hint="eastAsia"/>
          <w:bCs/>
          <w:color w:val="000000"/>
          <w:sz w:val="24"/>
          <w:szCs w:val="24"/>
        </w:rPr>
        <w:t xml:space="preserve">共计 </w:t>
      </w:r>
      <w:r>
        <w:rPr>
          <w:rFonts w:hint="eastAsia"/>
          <w:bCs/>
          <w:color w:val="000000"/>
          <w:sz w:val="24"/>
          <w:szCs w:val="24"/>
        </w:rPr>
        <w:t xml:space="preserve">100 </w:t>
      </w:r>
      <w:r>
        <w:rPr>
          <w:rFonts w:ascii="宋体" w:hAnsi="宋体" w:hint="eastAsia"/>
          <w:bCs/>
          <w:color w:val="000000"/>
          <w:sz w:val="24"/>
          <w:szCs w:val="24"/>
        </w:rPr>
        <w:t>分</w:t>
      </w:r>
      <w:r>
        <w:rPr>
          <w:rFonts w:hint="eastAsia"/>
          <w:bCs/>
          <w:color w:val="000000"/>
          <w:sz w:val="24"/>
          <w:szCs w:val="24"/>
        </w:rPr>
        <w:t>)</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（一）、进行符合性审查，确定有效投标文件</w:t>
      </w:r>
    </w:p>
    <w:p w:rsidR="00342768" w:rsidRDefault="00342768" w:rsidP="00342768">
      <w:pPr>
        <w:spacing w:line="360" w:lineRule="auto"/>
        <w:ind w:firstLineChars="200" w:firstLine="480"/>
        <w:rPr>
          <w:rFonts w:ascii="宋体" w:hAnsi="宋体" w:hint="eastAsia"/>
          <w:bCs/>
          <w:color w:val="000000"/>
          <w:sz w:val="24"/>
          <w:szCs w:val="24"/>
        </w:rPr>
      </w:pPr>
      <w:r>
        <w:rPr>
          <w:rFonts w:hint="eastAsia"/>
          <w:bCs/>
          <w:color w:val="000000"/>
          <w:sz w:val="24"/>
          <w:szCs w:val="24"/>
        </w:rPr>
        <w:t>1</w:t>
      </w:r>
      <w:r>
        <w:rPr>
          <w:rFonts w:ascii="宋体" w:hAnsi="宋体" w:hint="eastAsia"/>
          <w:bCs/>
          <w:color w:val="000000"/>
          <w:sz w:val="24"/>
          <w:szCs w:val="24"/>
        </w:rPr>
        <w:t>、技术部分的符合性审查</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由技术评委对投标文件的技术部分进行符合性审查。投标文件在工期、质量、相应技术指标等方面均符合招标公告、招标文件、招标答疑纪要等的实质性要求，无重大偏差的投标文件均为有效投标文件，否则为无效标。</w:t>
      </w:r>
    </w:p>
    <w:p w:rsidR="00342768" w:rsidRDefault="00342768" w:rsidP="00342768">
      <w:pPr>
        <w:spacing w:line="360" w:lineRule="auto"/>
        <w:ind w:firstLineChars="200" w:firstLine="480"/>
        <w:rPr>
          <w:rFonts w:ascii="宋体" w:hAnsi="宋体" w:hint="eastAsia"/>
          <w:bCs/>
          <w:color w:val="000000"/>
          <w:sz w:val="24"/>
          <w:szCs w:val="24"/>
        </w:rPr>
      </w:pPr>
      <w:r>
        <w:rPr>
          <w:rFonts w:hint="eastAsia"/>
          <w:bCs/>
          <w:color w:val="000000"/>
          <w:sz w:val="24"/>
          <w:szCs w:val="24"/>
        </w:rPr>
        <w:t>2</w:t>
      </w:r>
      <w:r>
        <w:rPr>
          <w:rFonts w:ascii="宋体" w:hAnsi="宋体" w:hint="eastAsia"/>
          <w:bCs/>
          <w:color w:val="000000"/>
          <w:sz w:val="24"/>
          <w:szCs w:val="24"/>
        </w:rPr>
        <w:t>、投标报价的有效性：</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凡符合招标文件、招标答疑纪要等有关招标要求并且在招标文件设定的招标控制价以下的投标报价均为有效投标报价。投标报价高于招标控制价的投标文件为无效标。</w:t>
      </w:r>
    </w:p>
    <w:p w:rsidR="00342768" w:rsidRDefault="00342768" w:rsidP="00342768">
      <w:pPr>
        <w:spacing w:line="360" w:lineRule="auto"/>
        <w:ind w:firstLineChars="200" w:firstLine="480"/>
        <w:rPr>
          <w:rFonts w:ascii="宋体" w:hAnsi="宋体" w:hint="eastAsia"/>
          <w:bCs/>
          <w:color w:val="000000"/>
          <w:sz w:val="24"/>
          <w:szCs w:val="24"/>
        </w:rPr>
      </w:pPr>
      <w:r>
        <w:rPr>
          <w:rFonts w:hint="eastAsia"/>
          <w:bCs/>
          <w:color w:val="000000"/>
          <w:sz w:val="24"/>
          <w:szCs w:val="24"/>
        </w:rPr>
        <w:t>3</w:t>
      </w:r>
      <w:r>
        <w:rPr>
          <w:rFonts w:ascii="宋体" w:hAnsi="宋体" w:hint="eastAsia"/>
          <w:bCs/>
          <w:color w:val="000000"/>
          <w:sz w:val="24"/>
          <w:szCs w:val="24"/>
        </w:rPr>
        <w:t>、上述两项均符合要求的投标文件为有效投标文件，其中任何一项不符合要求的均为无效标。</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（二）、评分项目及分值</w:t>
      </w:r>
    </w:p>
    <w:p w:rsidR="00342768" w:rsidRDefault="00342768" w:rsidP="00342768">
      <w:pPr>
        <w:spacing w:line="360" w:lineRule="auto"/>
        <w:ind w:firstLineChars="200" w:firstLine="480"/>
        <w:rPr>
          <w:rFonts w:ascii="宋体" w:hAnsi="宋体" w:hint="eastAsia"/>
          <w:bCs/>
          <w:color w:val="000000"/>
          <w:sz w:val="24"/>
          <w:szCs w:val="24"/>
        </w:rPr>
      </w:pPr>
      <w:r>
        <w:rPr>
          <w:rFonts w:hint="eastAsia"/>
          <w:bCs/>
          <w:color w:val="000000"/>
          <w:sz w:val="24"/>
          <w:szCs w:val="24"/>
        </w:rPr>
        <w:t xml:space="preserve">1 </w:t>
      </w:r>
      <w:r>
        <w:rPr>
          <w:rFonts w:ascii="宋体" w:hAnsi="宋体" w:hint="eastAsia"/>
          <w:bCs/>
          <w:color w:val="000000"/>
          <w:sz w:val="24"/>
          <w:szCs w:val="24"/>
        </w:rPr>
        <w:t>、投标报价（</w:t>
      </w:r>
      <w:r>
        <w:rPr>
          <w:bCs/>
          <w:color w:val="000000"/>
          <w:sz w:val="24"/>
          <w:szCs w:val="24"/>
        </w:rPr>
        <w:t>58</w:t>
      </w:r>
      <w:r>
        <w:rPr>
          <w:rFonts w:ascii="宋体" w:hAnsi="宋体" w:hint="eastAsia"/>
          <w:bCs/>
          <w:color w:val="000000"/>
          <w:sz w:val="24"/>
          <w:szCs w:val="24"/>
        </w:rPr>
        <w:t xml:space="preserve"> 分）：</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 xml:space="preserve">所有有效投标报价的算术平均值为 </w:t>
      </w:r>
      <w:r>
        <w:rPr>
          <w:rFonts w:hint="eastAsia"/>
          <w:bCs/>
          <w:color w:val="000000"/>
          <w:sz w:val="24"/>
          <w:szCs w:val="24"/>
        </w:rPr>
        <w:t>A</w:t>
      </w:r>
      <w:r>
        <w:rPr>
          <w:rFonts w:ascii="宋体" w:hAnsi="宋体" w:hint="eastAsia"/>
          <w:bCs/>
          <w:color w:val="000000"/>
          <w:sz w:val="24"/>
          <w:szCs w:val="24"/>
        </w:rPr>
        <w:t>，（若有效投标文件＜</w:t>
      </w:r>
      <w:r>
        <w:rPr>
          <w:rFonts w:hint="eastAsia"/>
          <w:bCs/>
          <w:color w:val="000000"/>
          <w:sz w:val="24"/>
          <w:szCs w:val="24"/>
        </w:rPr>
        <w:t xml:space="preserve">7 </w:t>
      </w:r>
      <w:r>
        <w:rPr>
          <w:rFonts w:ascii="宋体" w:hAnsi="宋体" w:hint="eastAsia"/>
          <w:bCs/>
          <w:color w:val="000000"/>
          <w:sz w:val="24"/>
          <w:szCs w:val="24"/>
        </w:rPr>
        <w:t xml:space="preserve">家时，直接取所有投标报价的平均值为 </w:t>
      </w:r>
      <w:r>
        <w:rPr>
          <w:rFonts w:hint="eastAsia"/>
          <w:bCs/>
          <w:color w:val="000000"/>
          <w:sz w:val="24"/>
          <w:szCs w:val="24"/>
        </w:rPr>
        <w:t>A</w:t>
      </w:r>
      <w:r>
        <w:rPr>
          <w:rFonts w:ascii="宋体" w:hAnsi="宋体" w:hint="eastAsia"/>
          <w:bCs/>
          <w:color w:val="000000"/>
          <w:sz w:val="24"/>
          <w:szCs w:val="24"/>
        </w:rPr>
        <w:t xml:space="preserve">；若 </w:t>
      </w:r>
      <w:r>
        <w:rPr>
          <w:rFonts w:hint="eastAsia"/>
          <w:bCs/>
          <w:color w:val="000000"/>
          <w:sz w:val="24"/>
          <w:szCs w:val="24"/>
        </w:rPr>
        <w:t>7</w:t>
      </w:r>
      <w:r>
        <w:rPr>
          <w:rFonts w:ascii="宋体" w:hAnsi="宋体" w:hint="eastAsia"/>
          <w:bCs/>
          <w:color w:val="000000"/>
          <w:sz w:val="24"/>
          <w:szCs w:val="24"/>
        </w:rPr>
        <w:t>≤有效投标文件＜</w:t>
      </w:r>
      <w:r>
        <w:rPr>
          <w:rFonts w:hint="eastAsia"/>
          <w:bCs/>
          <w:color w:val="000000"/>
          <w:sz w:val="24"/>
          <w:szCs w:val="24"/>
        </w:rPr>
        <w:t xml:space="preserve">10 </w:t>
      </w:r>
      <w:r>
        <w:rPr>
          <w:rFonts w:ascii="宋体" w:hAnsi="宋体" w:hint="eastAsia"/>
          <w:bCs/>
          <w:color w:val="000000"/>
          <w:sz w:val="24"/>
          <w:szCs w:val="24"/>
        </w:rPr>
        <w:t xml:space="preserve">家时，去掉其中的一个最高价和一个最低价后取算术平均值为 </w:t>
      </w:r>
      <w:r>
        <w:rPr>
          <w:rFonts w:hint="eastAsia"/>
          <w:bCs/>
          <w:color w:val="000000"/>
          <w:sz w:val="24"/>
          <w:szCs w:val="24"/>
        </w:rPr>
        <w:t>A</w:t>
      </w:r>
      <w:r>
        <w:rPr>
          <w:rFonts w:ascii="宋体" w:hAnsi="宋体" w:hint="eastAsia"/>
          <w:bCs/>
          <w:color w:val="000000"/>
          <w:sz w:val="24"/>
          <w:szCs w:val="24"/>
        </w:rPr>
        <w:t>；若有效投标文件≥</w:t>
      </w:r>
      <w:r>
        <w:rPr>
          <w:rFonts w:hint="eastAsia"/>
          <w:bCs/>
          <w:color w:val="000000"/>
          <w:sz w:val="24"/>
          <w:szCs w:val="24"/>
        </w:rPr>
        <w:t xml:space="preserve">10 </w:t>
      </w:r>
      <w:r>
        <w:rPr>
          <w:rFonts w:ascii="宋体" w:hAnsi="宋体" w:hint="eastAsia"/>
          <w:bCs/>
          <w:color w:val="000000"/>
          <w:sz w:val="24"/>
          <w:szCs w:val="24"/>
        </w:rPr>
        <w:t xml:space="preserve">家时，去掉其中的二个最高价和二个最低价后取算术平均值为 </w:t>
      </w:r>
      <w:r>
        <w:rPr>
          <w:rFonts w:hint="eastAsia"/>
          <w:bCs/>
          <w:color w:val="000000"/>
          <w:sz w:val="24"/>
          <w:szCs w:val="24"/>
        </w:rPr>
        <w:t>A</w:t>
      </w:r>
      <w:r>
        <w:rPr>
          <w:rFonts w:ascii="宋体" w:hAnsi="宋体" w:hint="eastAsia"/>
          <w:bCs/>
          <w:color w:val="000000"/>
          <w:sz w:val="24"/>
          <w:szCs w:val="24"/>
        </w:rPr>
        <w:t xml:space="preserve">），则：评标基准价 </w:t>
      </w:r>
      <w:r>
        <w:rPr>
          <w:rFonts w:hint="eastAsia"/>
          <w:bCs/>
          <w:color w:val="000000"/>
          <w:sz w:val="24"/>
          <w:szCs w:val="24"/>
        </w:rPr>
        <w:t>C=A</w:t>
      </w:r>
      <w:r>
        <w:rPr>
          <w:rFonts w:ascii="宋体" w:hAnsi="宋体" w:hint="eastAsia"/>
          <w:bCs/>
          <w:color w:val="000000"/>
          <w:sz w:val="24"/>
          <w:szCs w:val="24"/>
        </w:rPr>
        <w:t>×</w:t>
      </w:r>
      <w:r>
        <w:rPr>
          <w:rFonts w:hint="eastAsia"/>
          <w:bCs/>
          <w:color w:val="000000"/>
          <w:sz w:val="24"/>
          <w:szCs w:val="24"/>
        </w:rPr>
        <w:t>K</w:t>
      </w:r>
      <w:r>
        <w:rPr>
          <w:rFonts w:ascii="宋体" w:hAnsi="宋体" w:hint="eastAsia"/>
          <w:bCs/>
          <w:color w:val="000000"/>
          <w:sz w:val="24"/>
          <w:szCs w:val="24"/>
        </w:rPr>
        <w:t>。</w:t>
      </w:r>
      <w:r>
        <w:rPr>
          <w:rFonts w:hint="eastAsia"/>
          <w:bCs/>
          <w:color w:val="000000"/>
          <w:sz w:val="24"/>
          <w:szCs w:val="24"/>
        </w:rPr>
        <w:t>K</w:t>
      </w:r>
      <w:r>
        <w:rPr>
          <w:rFonts w:ascii="宋体" w:hAnsi="宋体" w:hint="eastAsia"/>
          <w:bCs/>
          <w:color w:val="000000"/>
          <w:sz w:val="24"/>
          <w:szCs w:val="24"/>
        </w:rPr>
        <w:t>值在开标时由招标人随机抽取确定，</w:t>
      </w:r>
      <w:r>
        <w:rPr>
          <w:rFonts w:hint="eastAsia"/>
          <w:bCs/>
          <w:color w:val="000000"/>
          <w:sz w:val="24"/>
          <w:szCs w:val="24"/>
        </w:rPr>
        <w:t xml:space="preserve">K </w:t>
      </w:r>
      <w:r>
        <w:rPr>
          <w:rFonts w:ascii="宋体" w:hAnsi="宋体" w:hint="eastAsia"/>
          <w:bCs/>
          <w:color w:val="000000"/>
          <w:sz w:val="24"/>
          <w:szCs w:val="24"/>
        </w:rPr>
        <w:t xml:space="preserve">值的取值范围为 </w:t>
      </w:r>
      <w:r>
        <w:rPr>
          <w:rFonts w:hint="eastAsia"/>
          <w:bCs/>
          <w:color w:val="000000"/>
          <w:sz w:val="24"/>
          <w:szCs w:val="24"/>
        </w:rPr>
        <w:t>95%</w:t>
      </w:r>
      <w:r>
        <w:rPr>
          <w:rFonts w:ascii="宋体" w:hAnsi="宋体" w:hint="eastAsia"/>
          <w:bCs/>
          <w:color w:val="000000"/>
          <w:sz w:val="24"/>
          <w:szCs w:val="24"/>
        </w:rPr>
        <w:t>、</w:t>
      </w:r>
      <w:r>
        <w:rPr>
          <w:rFonts w:hint="eastAsia"/>
          <w:bCs/>
          <w:color w:val="000000"/>
          <w:sz w:val="24"/>
          <w:szCs w:val="24"/>
        </w:rPr>
        <w:t>96%</w:t>
      </w:r>
      <w:r>
        <w:rPr>
          <w:rFonts w:ascii="宋体" w:hAnsi="宋体" w:hint="eastAsia"/>
          <w:bCs/>
          <w:color w:val="000000"/>
          <w:sz w:val="24"/>
          <w:szCs w:val="24"/>
        </w:rPr>
        <w:t>、</w:t>
      </w:r>
      <w:r>
        <w:rPr>
          <w:rFonts w:hint="eastAsia"/>
          <w:bCs/>
          <w:color w:val="000000"/>
          <w:sz w:val="24"/>
          <w:szCs w:val="24"/>
        </w:rPr>
        <w:t>97%</w:t>
      </w:r>
      <w:r>
        <w:rPr>
          <w:rFonts w:ascii="宋体" w:hAnsi="宋体" w:hint="eastAsia"/>
          <w:bCs/>
          <w:color w:val="000000"/>
          <w:sz w:val="24"/>
          <w:szCs w:val="24"/>
        </w:rPr>
        <w:t>、</w:t>
      </w:r>
      <w:r>
        <w:rPr>
          <w:rFonts w:hint="eastAsia"/>
          <w:bCs/>
          <w:color w:val="000000"/>
          <w:sz w:val="24"/>
          <w:szCs w:val="24"/>
        </w:rPr>
        <w:t>98%</w:t>
      </w:r>
      <w:r>
        <w:rPr>
          <w:rFonts w:ascii="宋体" w:hAnsi="宋体" w:hint="eastAsia"/>
          <w:bCs/>
          <w:color w:val="000000"/>
          <w:sz w:val="24"/>
          <w:szCs w:val="24"/>
        </w:rPr>
        <w:t>。</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投标报价与评标基准价</w:t>
      </w:r>
      <w:r>
        <w:rPr>
          <w:rFonts w:hint="eastAsia"/>
          <w:bCs/>
          <w:color w:val="000000"/>
          <w:sz w:val="24"/>
          <w:szCs w:val="24"/>
        </w:rPr>
        <w:t>C</w:t>
      </w:r>
      <w:r>
        <w:rPr>
          <w:rFonts w:ascii="宋体" w:hAnsi="宋体" w:hint="eastAsia"/>
          <w:bCs/>
          <w:color w:val="000000"/>
          <w:sz w:val="24"/>
          <w:szCs w:val="24"/>
        </w:rPr>
        <w:t>相等得满分</w:t>
      </w:r>
      <w:r>
        <w:rPr>
          <w:bCs/>
          <w:color w:val="000000"/>
          <w:sz w:val="24"/>
          <w:szCs w:val="24"/>
        </w:rPr>
        <w:t>58</w:t>
      </w:r>
      <w:r>
        <w:rPr>
          <w:rFonts w:ascii="宋体" w:hAnsi="宋体" w:hint="eastAsia"/>
          <w:bCs/>
          <w:color w:val="000000"/>
          <w:sz w:val="24"/>
          <w:szCs w:val="24"/>
        </w:rPr>
        <w:t>分；投标报价高于该基准价的，每高出</w:t>
      </w:r>
      <w:r>
        <w:rPr>
          <w:rFonts w:hint="eastAsia"/>
          <w:bCs/>
          <w:color w:val="000000"/>
          <w:sz w:val="24"/>
          <w:szCs w:val="24"/>
        </w:rPr>
        <w:t>1%</w:t>
      </w:r>
      <w:r>
        <w:rPr>
          <w:rFonts w:ascii="宋体" w:hAnsi="宋体" w:hint="eastAsia"/>
          <w:bCs/>
          <w:color w:val="000000"/>
          <w:sz w:val="24"/>
          <w:szCs w:val="24"/>
        </w:rPr>
        <w:t>扣</w:t>
      </w:r>
      <w:r>
        <w:rPr>
          <w:rFonts w:hint="eastAsia"/>
          <w:bCs/>
          <w:color w:val="000000"/>
          <w:sz w:val="24"/>
          <w:szCs w:val="24"/>
        </w:rPr>
        <w:t>1</w:t>
      </w:r>
      <w:r>
        <w:rPr>
          <w:rFonts w:ascii="宋体" w:hAnsi="宋体" w:hint="eastAsia"/>
          <w:bCs/>
          <w:color w:val="000000"/>
          <w:sz w:val="24"/>
          <w:szCs w:val="24"/>
        </w:rPr>
        <w:t xml:space="preserve">分；投标报价低于该基准价的，每低出 </w:t>
      </w:r>
      <w:r>
        <w:rPr>
          <w:rFonts w:hint="eastAsia"/>
          <w:bCs/>
          <w:color w:val="000000"/>
          <w:sz w:val="24"/>
          <w:szCs w:val="24"/>
        </w:rPr>
        <w:t>1%</w:t>
      </w:r>
      <w:r>
        <w:rPr>
          <w:rFonts w:ascii="宋体" w:hAnsi="宋体" w:hint="eastAsia"/>
          <w:bCs/>
          <w:color w:val="000000"/>
          <w:sz w:val="24"/>
          <w:szCs w:val="24"/>
        </w:rPr>
        <w:t>扣</w:t>
      </w:r>
      <w:r>
        <w:rPr>
          <w:rFonts w:hint="eastAsia"/>
          <w:bCs/>
          <w:color w:val="000000"/>
          <w:sz w:val="24"/>
          <w:szCs w:val="24"/>
        </w:rPr>
        <w:t>1</w:t>
      </w:r>
      <w:r>
        <w:rPr>
          <w:rFonts w:ascii="宋体" w:hAnsi="宋体" w:hint="eastAsia"/>
          <w:bCs/>
          <w:color w:val="000000"/>
          <w:sz w:val="24"/>
          <w:szCs w:val="24"/>
        </w:rPr>
        <w:t xml:space="preserve">分，扣完为止。（若不足 </w:t>
      </w:r>
      <w:r>
        <w:rPr>
          <w:rFonts w:hint="eastAsia"/>
          <w:bCs/>
          <w:color w:val="000000"/>
          <w:sz w:val="24"/>
          <w:szCs w:val="24"/>
        </w:rPr>
        <w:t>1%</w:t>
      </w:r>
      <w:r>
        <w:rPr>
          <w:rFonts w:ascii="宋体" w:hAnsi="宋体" w:hint="eastAsia"/>
          <w:bCs/>
          <w:color w:val="000000"/>
          <w:sz w:val="24"/>
          <w:szCs w:val="24"/>
        </w:rPr>
        <w:t>按内插法计算，计算过程中的偏离率和分值计算结果均保留两位小数，第三位四舍五入）。</w:t>
      </w:r>
    </w:p>
    <w:p w:rsidR="00342768" w:rsidRDefault="00342768" w:rsidP="00342768">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注：评标委员会在评标报告上签字后，评标基准价不因招投标当事人质疑、投诉、复议以及其它任何情形而改变，计算错误调整除外。</w:t>
      </w:r>
    </w:p>
    <w:p w:rsidR="00342768" w:rsidRDefault="00342768" w:rsidP="00342768">
      <w:pPr>
        <w:spacing w:line="360" w:lineRule="auto"/>
        <w:ind w:firstLineChars="200" w:firstLine="480"/>
        <w:rPr>
          <w:rFonts w:hint="eastAsia"/>
          <w:bCs/>
          <w:color w:val="000000"/>
          <w:sz w:val="24"/>
          <w:szCs w:val="24"/>
        </w:rPr>
      </w:pPr>
      <w:r>
        <w:rPr>
          <w:rFonts w:hint="eastAsia"/>
          <w:bCs/>
          <w:color w:val="000000"/>
          <w:sz w:val="24"/>
          <w:szCs w:val="24"/>
        </w:rPr>
        <w:lastRenderedPageBreak/>
        <w:t xml:space="preserve">2 </w:t>
      </w:r>
      <w:r>
        <w:rPr>
          <w:rFonts w:ascii="宋体" w:hAnsi="宋体" w:hint="eastAsia"/>
          <w:bCs/>
          <w:color w:val="000000"/>
          <w:sz w:val="24"/>
          <w:szCs w:val="24"/>
        </w:rPr>
        <w:t>、技术标响应</w:t>
      </w:r>
      <w:r>
        <w:rPr>
          <w:bCs/>
          <w:color w:val="000000"/>
          <w:sz w:val="24"/>
          <w:szCs w:val="24"/>
        </w:rPr>
        <w:t>30</w:t>
      </w:r>
      <w:r>
        <w:rPr>
          <w:rFonts w:ascii="宋体" w:hAnsi="宋体" w:hint="eastAsia"/>
          <w:bCs/>
          <w:color w:val="000000"/>
          <w:sz w:val="24"/>
          <w:szCs w:val="24"/>
        </w:rPr>
        <w:t>分</w:t>
      </w:r>
    </w:p>
    <w:p w:rsidR="00342768" w:rsidRDefault="00342768" w:rsidP="00342768">
      <w:pPr>
        <w:spacing w:line="360" w:lineRule="auto"/>
        <w:ind w:firstLineChars="200" w:firstLine="480"/>
        <w:rPr>
          <w:bCs/>
          <w:color w:val="000000"/>
          <w:sz w:val="24"/>
          <w:szCs w:val="24"/>
        </w:rPr>
      </w:pPr>
      <w:r>
        <w:rPr>
          <w:rFonts w:ascii="宋体" w:hAnsi="宋体" w:hint="eastAsia"/>
          <w:bCs/>
          <w:color w:val="000000"/>
          <w:sz w:val="24"/>
          <w:szCs w:val="24"/>
        </w:rPr>
        <w:t>（</w:t>
      </w:r>
      <w:r>
        <w:rPr>
          <w:rFonts w:hint="eastAsia"/>
          <w:bCs/>
          <w:color w:val="000000"/>
          <w:sz w:val="24"/>
          <w:szCs w:val="24"/>
        </w:rPr>
        <w:t>1</w:t>
      </w:r>
      <w:r>
        <w:rPr>
          <w:rFonts w:ascii="宋体" w:hAnsi="宋体" w:hint="eastAsia"/>
          <w:bCs/>
          <w:color w:val="000000"/>
          <w:sz w:val="24"/>
          <w:szCs w:val="24"/>
        </w:rPr>
        <w:t>）</w:t>
      </w:r>
      <w:r>
        <w:rPr>
          <w:rFonts w:ascii="宋体" w:hAnsi="宋体"/>
          <w:bCs/>
          <w:color w:val="000000"/>
          <w:sz w:val="24"/>
          <w:szCs w:val="24"/>
        </w:rPr>
        <w:t>曳引机系统</w:t>
      </w:r>
      <w:r>
        <w:rPr>
          <w:rFonts w:ascii="宋体" w:hAnsi="宋体" w:hint="eastAsia"/>
          <w:bCs/>
          <w:color w:val="000000"/>
          <w:sz w:val="24"/>
          <w:szCs w:val="24"/>
        </w:rPr>
        <w:t>：</w:t>
      </w:r>
      <w:r>
        <w:rPr>
          <w:rFonts w:ascii="宋体" w:hAnsi="宋体"/>
          <w:bCs/>
          <w:color w:val="000000"/>
          <w:sz w:val="24"/>
          <w:szCs w:val="24"/>
        </w:rPr>
        <w:t>所投货梯曳引机系统为电梯制造商原厂原品牌的得</w:t>
      </w:r>
      <w:r>
        <w:rPr>
          <w:bCs/>
          <w:color w:val="000000"/>
          <w:sz w:val="24"/>
          <w:szCs w:val="24"/>
        </w:rPr>
        <w:t>5</w:t>
      </w:r>
      <w:r>
        <w:rPr>
          <w:rFonts w:ascii="宋体" w:hAnsi="宋体"/>
          <w:bCs/>
          <w:color w:val="000000"/>
          <w:sz w:val="24"/>
          <w:szCs w:val="24"/>
        </w:rPr>
        <w:t>分，其他的得</w:t>
      </w:r>
      <w:r>
        <w:rPr>
          <w:bCs/>
          <w:color w:val="000000"/>
          <w:sz w:val="24"/>
          <w:szCs w:val="24"/>
        </w:rPr>
        <w:t>2</w:t>
      </w:r>
      <w:r>
        <w:rPr>
          <w:rFonts w:ascii="宋体" w:hAnsi="宋体"/>
          <w:bCs/>
          <w:color w:val="000000"/>
          <w:sz w:val="24"/>
          <w:szCs w:val="24"/>
        </w:rPr>
        <w:t>分。</w:t>
      </w:r>
    </w:p>
    <w:p w:rsidR="00342768" w:rsidRDefault="00342768" w:rsidP="00342768">
      <w:pPr>
        <w:spacing w:line="360" w:lineRule="auto"/>
        <w:ind w:firstLineChars="200" w:firstLine="480"/>
        <w:rPr>
          <w:bCs/>
          <w:color w:val="000000"/>
          <w:sz w:val="24"/>
          <w:szCs w:val="24"/>
        </w:rPr>
      </w:pPr>
      <w:r>
        <w:rPr>
          <w:rFonts w:ascii="宋体" w:hAnsi="宋体"/>
          <w:bCs/>
          <w:color w:val="000000"/>
          <w:sz w:val="24"/>
          <w:szCs w:val="24"/>
        </w:rPr>
        <w:t>注：提供</w:t>
      </w:r>
      <w:r>
        <w:rPr>
          <w:rFonts w:ascii="宋体" w:hAnsi="宋体" w:hint="eastAsia"/>
          <w:bCs/>
          <w:color w:val="000000"/>
          <w:sz w:val="24"/>
          <w:szCs w:val="24"/>
        </w:rPr>
        <w:t>整梯与部件</w:t>
      </w:r>
      <w:r>
        <w:rPr>
          <w:rFonts w:ascii="宋体" w:hAnsi="宋体"/>
          <w:bCs/>
          <w:color w:val="000000"/>
          <w:sz w:val="24"/>
          <w:szCs w:val="24"/>
        </w:rPr>
        <w:t>型式试验报告</w:t>
      </w:r>
      <w:r>
        <w:rPr>
          <w:rFonts w:ascii="宋体" w:hAnsi="宋体" w:hint="eastAsia"/>
          <w:bCs/>
          <w:color w:val="000000"/>
          <w:sz w:val="24"/>
          <w:szCs w:val="24"/>
        </w:rPr>
        <w:t>复印件加盖公章</w:t>
      </w:r>
      <w:r>
        <w:rPr>
          <w:rFonts w:ascii="宋体" w:hAnsi="宋体"/>
          <w:bCs/>
          <w:color w:val="000000"/>
          <w:sz w:val="24"/>
          <w:szCs w:val="24"/>
        </w:rPr>
        <w:t>。型式试验报告中产品制造商名称应与所投电梯制造商名称一致。</w:t>
      </w:r>
    </w:p>
    <w:p w:rsidR="00342768" w:rsidRDefault="00342768" w:rsidP="00342768">
      <w:pPr>
        <w:spacing w:line="360" w:lineRule="auto"/>
        <w:ind w:firstLineChars="200" w:firstLine="480"/>
        <w:rPr>
          <w:rFonts w:ascii="宋体" w:hAnsi="宋体"/>
          <w:sz w:val="24"/>
          <w:szCs w:val="24"/>
        </w:rPr>
      </w:pPr>
      <w:r>
        <w:rPr>
          <w:rFonts w:ascii="宋体" w:hAnsi="宋体" w:hint="eastAsia"/>
          <w:bCs/>
          <w:color w:val="000000"/>
          <w:sz w:val="24"/>
          <w:szCs w:val="24"/>
        </w:rPr>
        <w:t>（</w:t>
      </w:r>
      <w:r>
        <w:rPr>
          <w:rFonts w:hint="eastAsia"/>
          <w:bCs/>
          <w:color w:val="000000"/>
          <w:sz w:val="24"/>
          <w:szCs w:val="24"/>
        </w:rPr>
        <w:t>2</w:t>
      </w:r>
      <w:r>
        <w:rPr>
          <w:rFonts w:ascii="宋体" w:hAnsi="宋体" w:hint="eastAsia"/>
          <w:bCs/>
          <w:color w:val="000000"/>
          <w:sz w:val="24"/>
          <w:szCs w:val="24"/>
        </w:rPr>
        <w:t>）</w:t>
      </w:r>
      <w:r>
        <w:rPr>
          <w:rFonts w:ascii="宋体" w:hAnsi="宋体" w:hint="eastAsia"/>
          <w:spacing w:val="4"/>
          <w:sz w:val="24"/>
          <w:szCs w:val="24"/>
        </w:rPr>
        <w:t>控</w:t>
      </w:r>
      <w:r>
        <w:rPr>
          <w:rFonts w:ascii="宋体" w:hAnsi="宋体" w:hint="eastAsia"/>
          <w:spacing w:val="3"/>
          <w:sz w:val="24"/>
          <w:szCs w:val="24"/>
        </w:rPr>
        <w:t>制</w:t>
      </w:r>
      <w:r>
        <w:rPr>
          <w:rFonts w:ascii="宋体" w:hAnsi="宋体" w:hint="eastAsia"/>
          <w:spacing w:val="4"/>
          <w:sz w:val="24"/>
          <w:szCs w:val="24"/>
        </w:rPr>
        <w:t>柜</w:t>
      </w:r>
      <w:r>
        <w:rPr>
          <w:rFonts w:ascii="宋体" w:hAnsi="宋体" w:hint="eastAsia"/>
          <w:spacing w:val="3"/>
          <w:sz w:val="24"/>
          <w:szCs w:val="24"/>
        </w:rPr>
        <w:t>系</w:t>
      </w:r>
      <w:r>
        <w:rPr>
          <w:rFonts w:ascii="宋体" w:hAnsi="宋体" w:hint="eastAsia"/>
          <w:sz w:val="24"/>
          <w:szCs w:val="24"/>
        </w:rPr>
        <w:t>统：</w:t>
      </w:r>
    </w:p>
    <w:p w:rsidR="00342768" w:rsidRDefault="00342768" w:rsidP="00342768">
      <w:pPr>
        <w:spacing w:line="360" w:lineRule="auto"/>
        <w:ind w:firstLineChars="200" w:firstLine="480"/>
        <w:rPr>
          <w:rFonts w:hint="eastAsia"/>
          <w:bCs/>
          <w:color w:val="000000"/>
          <w:sz w:val="24"/>
          <w:szCs w:val="24"/>
        </w:rPr>
      </w:pPr>
      <w:r>
        <w:rPr>
          <w:rFonts w:ascii="宋体" w:hAnsi="宋体"/>
          <w:bCs/>
          <w:color w:val="000000"/>
          <w:sz w:val="24"/>
          <w:szCs w:val="24"/>
        </w:rPr>
        <w:t>所投货梯电梯控制柜为电梯制造商原厂原品牌的得</w:t>
      </w:r>
      <w:r>
        <w:rPr>
          <w:bCs/>
          <w:color w:val="000000"/>
          <w:sz w:val="24"/>
          <w:szCs w:val="24"/>
        </w:rPr>
        <w:t>5</w:t>
      </w:r>
      <w:r>
        <w:rPr>
          <w:rFonts w:ascii="宋体" w:hAnsi="宋体"/>
          <w:bCs/>
          <w:color w:val="000000"/>
          <w:sz w:val="24"/>
          <w:szCs w:val="24"/>
        </w:rPr>
        <w:t>分，其他的得</w:t>
      </w:r>
      <w:r>
        <w:rPr>
          <w:bCs/>
          <w:color w:val="000000"/>
          <w:sz w:val="24"/>
          <w:szCs w:val="24"/>
        </w:rPr>
        <w:t>2</w:t>
      </w:r>
      <w:r>
        <w:rPr>
          <w:rFonts w:ascii="宋体" w:hAnsi="宋体"/>
          <w:bCs/>
          <w:color w:val="000000"/>
          <w:sz w:val="24"/>
          <w:szCs w:val="24"/>
        </w:rPr>
        <w:t>分。</w:t>
      </w:r>
    </w:p>
    <w:p w:rsidR="00342768" w:rsidRDefault="00342768" w:rsidP="00342768">
      <w:pPr>
        <w:spacing w:line="360" w:lineRule="auto"/>
        <w:ind w:firstLineChars="200" w:firstLine="480"/>
        <w:rPr>
          <w:bCs/>
          <w:color w:val="000000"/>
          <w:sz w:val="24"/>
          <w:szCs w:val="24"/>
        </w:rPr>
      </w:pPr>
      <w:r>
        <w:rPr>
          <w:rFonts w:ascii="宋体" w:hAnsi="宋体"/>
          <w:bCs/>
          <w:color w:val="000000"/>
          <w:sz w:val="24"/>
          <w:szCs w:val="24"/>
        </w:rPr>
        <w:t>注：提供</w:t>
      </w:r>
      <w:r>
        <w:rPr>
          <w:rFonts w:ascii="宋体" w:hAnsi="宋体" w:hint="eastAsia"/>
          <w:bCs/>
          <w:color w:val="000000"/>
          <w:sz w:val="24"/>
          <w:szCs w:val="24"/>
        </w:rPr>
        <w:t>整梯与部件</w:t>
      </w:r>
      <w:r>
        <w:rPr>
          <w:rFonts w:ascii="宋体" w:hAnsi="宋体"/>
          <w:bCs/>
          <w:color w:val="000000"/>
          <w:sz w:val="24"/>
          <w:szCs w:val="24"/>
        </w:rPr>
        <w:t>型式试验报告</w:t>
      </w:r>
      <w:r>
        <w:rPr>
          <w:rFonts w:ascii="宋体" w:hAnsi="宋体" w:hint="eastAsia"/>
          <w:bCs/>
          <w:color w:val="000000"/>
          <w:sz w:val="24"/>
          <w:szCs w:val="24"/>
        </w:rPr>
        <w:t>复印件加盖公章</w:t>
      </w:r>
      <w:r>
        <w:rPr>
          <w:rFonts w:ascii="宋体" w:hAnsi="宋体"/>
          <w:bCs/>
          <w:color w:val="000000"/>
          <w:sz w:val="24"/>
          <w:szCs w:val="24"/>
        </w:rPr>
        <w:t>，型式试验报告中产品制造商名称应与所投电梯制造商名称一致。</w:t>
      </w:r>
    </w:p>
    <w:p w:rsidR="00342768" w:rsidRDefault="00342768" w:rsidP="00342768">
      <w:pPr>
        <w:spacing w:line="360" w:lineRule="auto"/>
        <w:ind w:firstLineChars="200" w:firstLine="480"/>
        <w:rPr>
          <w:rFonts w:ascii="宋体" w:hAnsi="宋体"/>
          <w:spacing w:val="-3"/>
          <w:sz w:val="24"/>
          <w:szCs w:val="24"/>
        </w:rPr>
      </w:pPr>
      <w:r>
        <w:rPr>
          <w:rFonts w:ascii="宋体" w:hAnsi="宋体" w:hint="eastAsia"/>
          <w:bCs/>
          <w:color w:val="000000"/>
          <w:sz w:val="24"/>
          <w:szCs w:val="24"/>
        </w:rPr>
        <w:t>（</w:t>
      </w:r>
      <w:r>
        <w:rPr>
          <w:rFonts w:hint="eastAsia"/>
          <w:bCs/>
          <w:color w:val="000000"/>
          <w:sz w:val="24"/>
          <w:szCs w:val="24"/>
        </w:rPr>
        <w:t>3</w:t>
      </w:r>
      <w:r>
        <w:rPr>
          <w:rFonts w:ascii="宋体" w:hAnsi="宋体" w:hint="eastAsia"/>
          <w:bCs/>
          <w:color w:val="000000"/>
          <w:sz w:val="24"/>
          <w:szCs w:val="24"/>
        </w:rPr>
        <w:t>）</w:t>
      </w:r>
      <w:r>
        <w:rPr>
          <w:rFonts w:ascii="宋体" w:hAnsi="宋体" w:hint="eastAsia"/>
          <w:spacing w:val="-11"/>
          <w:sz w:val="24"/>
          <w:szCs w:val="24"/>
        </w:rPr>
        <w:t>电梯</w:t>
      </w:r>
      <w:r>
        <w:rPr>
          <w:rFonts w:ascii="宋体" w:hAnsi="宋体" w:hint="eastAsia"/>
          <w:spacing w:val="1"/>
          <w:sz w:val="24"/>
          <w:szCs w:val="24"/>
        </w:rPr>
        <w:t>门</w:t>
      </w:r>
      <w:r>
        <w:rPr>
          <w:rFonts w:ascii="宋体" w:hAnsi="宋体" w:hint="eastAsia"/>
          <w:sz w:val="24"/>
          <w:szCs w:val="24"/>
        </w:rPr>
        <w:t>机</w:t>
      </w:r>
      <w:r>
        <w:rPr>
          <w:rFonts w:ascii="宋体" w:hAnsi="宋体" w:hint="eastAsia"/>
          <w:spacing w:val="-4"/>
          <w:sz w:val="24"/>
          <w:szCs w:val="24"/>
        </w:rPr>
        <w:t>系</w:t>
      </w:r>
      <w:r>
        <w:rPr>
          <w:rFonts w:ascii="宋体" w:hAnsi="宋体" w:hint="eastAsia"/>
          <w:spacing w:val="-3"/>
          <w:sz w:val="24"/>
          <w:szCs w:val="24"/>
        </w:rPr>
        <w:t>统</w:t>
      </w:r>
    </w:p>
    <w:p w:rsidR="00342768" w:rsidRDefault="00342768" w:rsidP="00342768">
      <w:pPr>
        <w:spacing w:line="360" w:lineRule="auto"/>
        <w:ind w:firstLineChars="200" w:firstLine="480"/>
        <w:rPr>
          <w:rFonts w:hint="eastAsia"/>
          <w:bCs/>
          <w:color w:val="000000"/>
          <w:sz w:val="24"/>
          <w:szCs w:val="24"/>
        </w:rPr>
      </w:pPr>
      <w:r>
        <w:rPr>
          <w:rFonts w:ascii="宋体" w:hAnsi="宋体"/>
          <w:bCs/>
          <w:color w:val="000000"/>
          <w:sz w:val="24"/>
          <w:szCs w:val="24"/>
        </w:rPr>
        <w:t>所投货梯电梯门机系统为电梯制造商原厂原品牌</w:t>
      </w:r>
      <w:r>
        <w:rPr>
          <w:rFonts w:ascii="宋体" w:hAnsi="宋体" w:hint="eastAsia"/>
          <w:bCs/>
          <w:color w:val="000000"/>
          <w:sz w:val="24"/>
          <w:szCs w:val="24"/>
        </w:rPr>
        <w:t>，且门电机安全防护等级不低于</w:t>
      </w:r>
      <w:r>
        <w:rPr>
          <w:rFonts w:hint="eastAsia"/>
          <w:bCs/>
          <w:color w:val="000000"/>
          <w:sz w:val="24"/>
          <w:szCs w:val="24"/>
        </w:rPr>
        <w:t>I</w:t>
      </w:r>
      <w:r>
        <w:rPr>
          <w:bCs/>
          <w:color w:val="000000"/>
          <w:sz w:val="24"/>
          <w:szCs w:val="24"/>
        </w:rPr>
        <w:t>P65</w:t>
      </w:r>
      <w:r>
        <w:rPr>
          <w:rFonts w:ascii="宋体" w:hAnsi="宋体"/>
          <w:bCs/>
          <w:color w:val="000000"/>
          <w:sz w:val="24"/>
          <w:szCs w:val="24"/>
        </w:rPr>
        <w:t>的得</w:t>
      </w:r>
      <w:r>
        <w:rPr>
          <w:bCs/>
          <w:color w:val="000000"/>
          <w:sz w:val="24"/>
          <w:szCs w:val="24"/>
        </w:rPr>
        <w:t>5</w:t>
      </w:r>
      <w:r>
        <w:rPr>
          <w:rFonts w:ascii="宋体" w:hAnsi="宋体"/>
          <w:bCs/>
          <w:color w:val="000000"/>
          <w:sz w:val="24"/>
          <w:szCs w:val="24"/>
        </w:rPr>
        <w:t>分，其他</w:t>
      </w:r>
      <w:r>
        <w:rPr>
          <w:rFonts w:ascii="宋体" w:hAnsi="宋体" w:hint="eastAsia"/>
          <w:bCs/>
          <w:color w:val="000000"/>
          <w:sz w:val="24"/>
          <w:szCs w:val="24"/>
        </w:rPr>
        <w:t>不得分</w:t>
      </w:r>
      <w:r>
        <w:rPr>
          <w:rFonts w:ascii="宋体" w:hAnsi="宋体"/>
          <w:bCs/>
          <w:color w:val="000000"/>
          <w:sz w:val="24"/>
          <w:szCs w:val="24"/>
        </w:rPr>
        <w:t>。</w:t>
      </w:r>
    </w:p>
    <w:p w:rsidR="00342768" w:rsidRDefault="00342768" w:rsidP="00342768">
      <w:pPr>
        <w:spacing w:line="360" w:lineRule="auto"/>
        <w:ind w:firstLineChars="200" w:firstLine="480"/>
        <w:rPr>
          <w:bCs/>
          <w:color w:val="000000"/>
          <w:sz w:val="24"/>
          <w:szCs w:val="24"/>
        </w:rPr>
      </w:pPr>
      <w:r>
        <w:rPr>
          <w:rFonts w:ascii="宋体" w:hAnsi="宋体"/>
          <w:bCs/>
          <w:color w:val="000000"/>
          <w:sz w:val="24"/>
          <w:szCs w:val="24"/>
        </w:rPr>
        <w:t>注：提供电梯门机委托试验报告</w:t>
      </w:r>
      <w:r>
        <w:rPr>
          <w:rFonts w:ascii="宋体" w:hAnsi="宋体" w:hint="eastAsia"/>
          <w:bCs/>
          <w:color w:val="000000"/>
          <w:sz w:val="24"/>
          <w:szCs w:val="24"/>
        </w:rPr>
        <w:t>复印件加盖公章，</w:t>
      </w:r>
      <w:r>
        <w:rPr>
          <w:rFonts w:ascii="宋体" w:hAnsi="宋体"/>
          <w:bCs/>
          <w:color w:val="000000"/>
          <w:sz w:val="24"/>
          <w:szCs w:val="24"/>
        </w:rPr>
        <w:t>委托试验报告中产品制造商名称应与所投电梯制造商名称一致。</w:t>
      </w:r>
    </w:p>
    <w:p w:rsidR="00342768" w:rsidRDefault="00342768" w:rsidP="00342768">
      <w:pPr>
        <w:spacing w:line="360" w:lineRule="auto"/>
        <w:ind w:firstLineChars="200" w:firstLine="480"/>
        <w:rPr>
          <w:bCs/>
          <w:color w:val="000000"/>
          <w:sz w:val="24"/>
          <w:szCs w:val="24"/>
        </w:rPr>
      </w:pPr>
      <w:r>
        <w:rPr>
          <w:rFonts w:ascii="宋体" w:hAnsi="宋体" w:hint="eastAsia"/>
          <w:bCs/>
          <w:color w:val="000000"/>
          <w:sz w:val="24"/>
          <w:szCs w:val="24"/>
        </w:rPr>
        <w:t>（</w:t>
      </w:r>
      <w:r>
        <w:rPr>
          <w:rFonts w:hint="eastAsia"/>
          <w:bCs/>
          <w:color w:val="000000"/>
          <w:sz w:val="24"/>
          <w:szCs w:val="24"/>
        </w:rPr>
        <w:t>4</w:t>
      </w:r>
      <w:r>
        <w:rPr>
          <w:rFonts w:ascii="宋体" w:hAnsi="宋体" w:hint="eastAsia"/>
          <w:bCs/>
          <w:color w:val="000000"/>
          <w:sz w:val="24"/>
          <w:szCs w:val="24"/>
        </w:rPr>
        <w:t>）</w:t>
      </w:r>
      <w:r>
        <w:rPr>
          <w:rFonts w:ascii="宋体" w:hAnsi="宋体"/>
          <w:bCs/>
          <w:color w:val="000000"/>
          <w:sz w:val="24"/>
          <w:szCs w:val="24"/>
        </w:rPr>
        <w:t>主部件配备统一性</w:t>
      </w:r>
    </w:p>
    <w:p w:rsidR="00342768" w:rsidRDefault="00342768" w:rsidP="00342768">
      <w:pPr>
        <w:spacing w:line="360" w:lineRule="auto"/>
        <w:ind w:firstLineChars="200" w:firstLine="480"/>
        <w:rPr>
          <w:bCs/>
          <w:color w:val="000000"/>
          <w:sz w:val="24"/>
          <w:szCs w:val="24"/>
        </w:rPr>
      </w:pPr>
      <w:r>
        <w:rPr>
          <w:rFonts w:ascii="宋体" w:hAnsi="宋体"/>
          <w:bCs/>
          <w:color w:val="000000"/>
          <w:sz w:val="24"/>
          <w:szCs w:val="24"/>
        </w:rPr>
        <w:t>所投客梯</w:t>
      </w:r>
      <w:r>
        <w:rPr>
          <w:bCs/>
          <w:color w:val="000000"/>
          <w:sz w:val="24"/>
          <w:szCs w:val="24"/>
        </w:rPr>
        <w:t>(</w:t>
      </w:r>
      <w:r>
        <w:rPr>
          <w:rFonts w:ascii="宋体" w:hAnsi="宋体"/>
          <w:bCs/>
          <w:color w:val="000000"/>
          <w:sz w:val="24"/>
          <w:szCs w:val="24"/>
        </w:rPr>
        <w:t>有机房或无机房</w:t>
      </w:r>
      <w:r>
        <w:rPr>
          <w:bCs/>
          <w:color w:val="000000"/>
          <w:sz w:val="24"/>
          <w:szCs w:val="24"/>
        </w:rPr>
        <w:t xml:space="preserve">) </w:t>
      </w:r>
      <w:r>
        <w:rPr>
          <w:rFonts w:ascii="宋体" w:hAnsi="宋体" w:hint="eastAsia"/>
          <w:bCs/>
          <w:color w:val="000000"/>
          <w:sz w:val="24"/>
          <w:szCs w:val="24"/>
        </w:rPr>
        <w:t>及</w:t>
      </w:r>
      <w:r>
        <w:rPr>
          <w:rFonts w:ascii="宋体" w:hAnsi="宋体"/>
          <w:bCs/>
          <w:color w:val="000000"/>
          <w:sz w:val="24"/>
          <w:szCs w:val="24"/>
        </w:rPr>
        <w:t>货梯限速器、安全钳</w:t>
      </w:r>
      <w:r>
        <w:rPr>
          <w:rFonts w:ascii="宋体" w:hAnsi="宋体" w:hint="eastAsia"/>
          <w:bCs/>
          <w:color w:val="000000"/>
          <w:sz w:val="24"/>
          <w:szCs w:val="24"/>
        </w:rPr>
        <w:t>、缓冲器、轿门锁、厅门锁、意外移动装置、上行超速保护装置、绳头组合装置</w:t>
      </w:r>
      <w:r>
        <w:rPr>
          <w:rFonts w:ascii="宋体" w:hAnsi="宋体"/>
          <w:bCs/>
          <w:color w:val="000000"/>
          <w:sz w:val="24"/>
          <w:szCs w:val="24"/>
        </w:rPr>
        <w:t>采用电梯制造商原厂原品牌且配备合理的得</w:t>
      </w:r>
      <w:r>
        <w:rPr>
          <w:bCs/>
          <w:color w:val="000000"/>
          <w:sz w:val="24"/>
          <w:szCs w:val="24"/>
        </w:rPr>
        <w:t>5</w:t>
      </w:r>
      <w:r>
        <w:rPr>
          <w:rFonts w:ascii="宋体" w:hAnsi="宋体"/>
          <w:bCs/>
          <w:color w:val="000000"/>
          <w:sz w:val="24"/>
          <w:szCs w:val="24"/>
        </w:rPr>
        <w:t>分；其余不得分。</w:t>
      </w:r>
    </w:p>
    <w:p w:rsidR="00342768" w:rsidRDefault="00342768" w:rsidP="00342768">
      <w:pPr>
        <w:spacing w:line="360" w:lineRule="auto"/>
        <w:ind w:firstLineChars="200" w:firstLine="480"/>
        <w:rPr>
          <w:bCs/>
          <w:color w:val="000000"/>
          <w:sz w:val="24"/>
          <w:szCs w:val="24"/>
        </w:rPr>
      </w:pPr>
      <w:r>
        <w:rPr>
          <w:rFonts w:ascii="宋体" w:hAnsi="宋体"/>
          <w:bCs/>
          <w:color w:val="000000"/>
          <w:sz w:val="24"/>
          <w:szCs w:val="24"/>
        </w:rPr>
        <w:t>注：投标文件中提供以上主要部件型式试验报告</w:t>
      </w:r>
      <w:r>
        <w:rPr>
          <w:rFonts w:ascii="宋体" w:hAnsi="宋体" w:hint="eastAsia"/>
          <w:bCs/>
          <w:color w:val="000000"/>
          <w:sz w:val="24"/>
          <w:szCs w:val="24"/>
        </w:rPr>
        <w:t>复印件加盖公章，</w:t>
      </w:r>
      <w:r>
        <w:rPr>
          <w:rFonts w:ascii="宋体" w:hAnsi="宋体"/>
          <w:bCs/>
          <w:color w:val="000000"/>
          <w:sz w:val="24"/>
          <w:szCs w:val="24"/>
        </w:rPr>
        <w:t>且部件制造商名称需要与电梯制造商名称一致。</w:t>
      </w:r>
    </w:p>
    <w:p w:rsidR="00342768" w:rsidRDefault="00342768" w:rsidP="00342768">
      <w:pPr>
        <w:spacing w:line="360" w:lineRule="auto"/>
        <w:ind w:firstLineChars="200" w:firstLine="480"/>
        <w:rPr>
          <w:bCs/>
          <w:color w:val="000000"/>
          <w:sz w:val="24"/>
          <w:szCs w:val="24"/>
        </w:rPr>
      </w:pPr>
      <w:r>
        <w:rPr>
          <w:rFonts w:ascii="宋体" w:hAnsi="宋体" w:hint="eastAsia"/>
          <w:bCs/>
          <w:color w:val="000000"/>
          <w:sz w:val="24"/>
          <w:szCs w:val="24"/>
        </w:rPr>
        <w:t>（</w:t>
      </w:r>
      <w:r>
        <w:rPr>
          <w:rFonts w:hint="eastAsia"/>
          <w:bCs/>
          <w:color w:val="000000"/>
          <w:sz w:val="24"/>
          <w:szCs w:val="24"/>
        </w:rPr>
        <w:t>5</w:t>
      </w:r>
      <w:r>
        <w:rPr>
          <w:rFonts w:ascii="宋体" w:hAnsi="宋体" w:hint="eastAsia"/>
          <w:bCs/>
          <w:color w:val="000000"/>
          <w:sz w:val="24"/>
          <w:szCs w:val="24"/>
        </w:rPr>
        <w:t>）</w:t>
      </w:r>
      <w:r>
        <w:rPr>
          <w:rFonts w:ascii="宋体" w:hAnsi="宋体"/>
          <w:bCs/>
          <w:color w:val="000000"/>
          <w:sz w:val="24"/>
          <w:szCs w:val="24"/>
        </w:rPr>
        <w:t>产品节能性及技术先进性</w:t>
      </w:r>
    </w:p>
    <w:p w:rsidR="00342768" w:rsidRDefault="00342768" w:rsidP="00342768">
      <w:pPr>
        <w:spacing w:line="360" w:lineRule="auto"/>
        <w:ind w:firstLineChars="200" w:firstLine="484"/>
        <w:rPr>
          <w:rFonts w:ascii="宋体" w:hAnsi="宋体"/>
          <w:sz w:val="24"/>
          <w:szCs w:val="24"/>
        </w:rPr>
      </w:pPr>
      <w:r>
        <w:rPr>
          <w:rFonts w:ascii="宋体" w:hAnsi="宋体" w:hint="eastAsia"/>
          <w:spacing w:val="1"/>
          <w:sz w:val="24"/>
          <w:szCs w:val="24"/>
        </w:rPr>
        <w:t>(1) 所投品牌电梯</w:t>
      </w:r>
      <w:r>
        <w:rPr>
          <w:rFonts w:ascii="宋体" w:hAnsi="宋体" w:hint="eastAsia"/>
          <w:sz w:val="24"/>
          <w:szCs w:val="24"/>
        </w:rPr>
        <w:t>ISO</w:t>
      </w:r>
      <w:r>
        <w:rPr>
          <w:rFonts w:ascii="宋体" w:hAnsi="宋体" w:hint="eastAsia"/>
          <w:spacing w:val="1"/>
          <w:sz w:val="24"/>
          <w:szCs w:val="24"/>
        </w:rPr>
        <w:t>25745能效</w:t>
      </w:r>
      <w:r>
        <w:rPr>
          <w:rFonts w:ascii="宋体" w:hAnsi="宋体" w:hint="eastAsia"/>
          <w:sz w:val="24"/>
          <w:szCs w:val="24"/>
        </w:rPr>
        <w:t>A</w:t>
      </w:r>
      <w:r>
        <w:rPr>
          <w:rFonts w:ascii="宋体" w:hAnsi="宋体" w:hint="eastAsia"/>
          <w:spacing w:val="1"/>
          <w:sz w:val="24"/>
          <w:szCs w:val="24"/>
        </w:rPr>
        <w:t>级认证证书的得2</w:t>
      </w:r>
      <w:r>
        <w:rPr>
          <w:rFonts w:ascii="宋体" w:hAnsi="宋体" w:hint="eastAsia"/>
          <w:spacing w:val="-8"/>
          <w:sz w:val="24"/>
          <w:szCs w:val="24"/>
        </w:rPr>
        <w:t>分</w:t>
      </w:r>
      <w:r>
        <w:rPr>
          <w:rFonts w:ascii="宋体" w:hAnsi="宋体" w:hint="eastAsia"/>
          <w:spacing w:val="-6"/>
          <w:sz w:val="24"/>
          <w:szCs w:val="24"/>
        </w:rPr>
        <w:t>，</w:t>
      </w:r>
      <w:r>
        <w:rPr>
          <w:rFonts w:ascii="宋体" w:hAnsi="宋体" w:hint="eastAsia"/>
          <w:spacing w:val="-4"/>
          <w:sz w:val="24"/>
          <w:szCs w:val="24"/>
        </w:rPr>
        <w:t>其他不得分。</w:t>
      </w:r>
    </w:p>
    <w:p w:rsidR="00342768" w:rsidRDefault="00342768" w:rsidP="00342768">
      <w:pPr>
        <w:spacing w:line="360" w:lineRule="auto"/>
        <w:ind w:firstLineChars="200" w:firstLine="464"/>
        <w:rPr>
          <w:rFonts w:ascii="宋体" w:hAnsi="宋体" w:hint="eastAsia"/>
          <w:sz w:val="24"/>
          <w:szCs w:val="24"/>
        </w:rPr>
      </w:pPr>
      <w:r>
        <w:rPr>
          <w:rFonts w:ascii="宋体" w:hAnsi="宋体" w:hint="eastAsia"/>
          <w:spacing w:val="-4"/>
          <w:sz w:val="24"/>
          <w:szCs w:val="24"/>
        </w:rPr>
        <w:t>注：投标文件</w:t>
      </w:r>
      <w:r>
        <w:rPr>
          <w:rFonts w:ascii="宋体" w:hAnsi="宋体" w:hint="eastAsia"/>
          <w:spacing w:val="-2"/>
          <w:sz w:val="24"/>
          <w:szCs w:val="24"/>
        </w:rPr>
        <w:t>中提供能效等级证书复印件加盖公章</w:t>
      </w:r>
      <w:r>
        <w:rPr>
          <w:rFonts w:ascii="宋体" w:hAnsi="宋体" w:hint="eastAsia"/>
          <w:spacing w:val="-4"/>
          <w:sz w:val="24"/>
          <w:szCs w:val="24"/>
        </w:rPr>
        <w:t>，否则不得分。</w:t>
      </w:r>
    </w:p>
    <w:p w:rsidR="00342768" w:rsidRDefault="00342768" w:rsidP="00342768">
      <w:pPr>
        <w:spacing w:line="360" w:lineRule="auto"/>
        <w:ind w:firstLineChars="200" w:firstLine="528"/>
        <w:rPr>
          <w:rFonts w:ascii="宋体" w:hAnsi="宋体" w:hint="eastAsia"/>
          <w:sz w:val="24"/>
          <w:szCs w:val="24"/>
        </w:rPr>
      </w:pPr>
      <w:r>
        <w:rPr>
          <w:rFonts w:ascii="宋体" w:hAnsi="宋体" w:hint="eastAsia"/>
          <w:spacing w:val="12"/>
          <w:sz w:val="24"/>
          <w:szCs w:val="24"/>
        </w:rPr>
        <w:t>(2)</w:t>
      </w:r>
      <w:r>
        <w:rPr>
          <w:rFonts w:ascii="宋体" w:hAnsi="宋体" w:hint="eastAsia"/>
        </w:rPr>
        <w:t xml:space="preserve"> </w:t>
      </w:r>
      <w:r>
        <w:rPr>
          <w:rFonts w:ascii="宋体" w:hAnsi="宋体" w:hint="eastAsia"/>
          <w:spacing w:val="12"/>
          <w:sz w:val="24"/>
          <w:szCs w:val="24"/>
        </w:rPr>
        <w:t>为了保证系统软件通讯的流畅与稳定性，各主要系统软件为电梯制造厂家编制专用软件的得6分（至少包含：主控系统、轿厢通讯、呼梯系统、称重装置）</w:t>
      </w:r>
      <w:r>
        <w:rPr>
          <w:rFonts w:ascii="宋体" w:hAnsi="宋体" w:hint="eastAsia"/>
          <w:spacing w:val="-4"/>
          <w:sz w:val="24"/>
          <w:szCs w:val="24"/>
        </w:rPr>
        <w:t>。</w:t>
      </w:r>
    </w:p>
    <w:p w:rsidR="00342768" w:rsidRDefault="00342768" w:rsidP="00342768">
      <w:pPr>
        <w:spacing w:line="360" w:lineRule="auto"/>
        <w:ind w:firstLineChars="200" w:firstLine="476"/>
        <w:rPr>
          <w:rFonts w:ascii="宋体" w:hAnsi="宋体" w:hint="eastAsia"/>
          <w:sz w:val="24"/>
          <w:szCs w:val="24"/>
        </w:rPr>
      </w:pPr>
      <w:r>
        <w:rPr>
          <w:rFonts w:ascii="宋体" w:hAnsi="宋体" w:hint="eastAsia"/>
          <w:spacing w:val="-1"/>
          <w:sz w:val="24"/>
          <w:szCs w:val="24"/>
        </w:rPr>
        <w:t>注：投标文件中提供相关证书</w:t>
      </w:r>
      <w:r>
        <w:rPr>
          <w:rFonts w:ascii="宋体" w:hAnsi="宋体" w:hint="eastAsia"/>
          <w:spacing w:val="-2"/>
          <w:sz w:val="24"/>
          <w:szCs w:val="24"/>
        </w:rPr>
        <w:t>复印件加盖公章</w:t>
      </w:r>
      <w:r>
        <w:rPr>
          <w:rFonts w:ascii="宋体" w:hAnsi="宋体" w:hint="eastAsia"/>
          <w:spacing w:val="-1"/>
          <w:sz w:val="24"/>
          <w:szCs w:val="24"/>
        </w:rPr>
        <w:t>，证书须在有效期内。</w:t>
      </w:r>
    </w:p>
    <w:p w:rsidR="00342768" w:rsidRDefault="00342768" w:rsidP="00342768">
      <w:pPr>
        <w:spacing w:line="360" w:lineRule="auto"/>
        <w:ind w:firstLineChars="200" w:firstLine="488"/>
        <w:rPr>
          <w:rFonts w:ascii="宋体" w:hAnsi="宋体" w:hint="eastAsia"/>
          <w:sz w:val="24"/>
          <w:szCs w:val="24"/>
        </w:rPr>
      </w:pPr>
      <w:r>
        <w:rPr>
          <w:rFonts w:ascii="宋体" w:hAnsi="宋体" w:hint="eastAsia"/>
          <w:spacing w:val="2"/>
          <w:sz w:val="24"/>
          <w:szCs w:val="24"/>
        </w:rPr>
        <w:t>(3) 制造</w:t>
      </w:r>
      <w:r>
        <w:rPr>
          <w:rFonts w:ascii="宋体" w:hAnsi="宋体" w:hint="eastAsia"/>
          <w:spacing w:val="1"/>
          <w:sz w:val="24"/>
          <w:szCs w:val="24"/>
        </w:rPr>
        <w:t>商获得中国合格评定国家认可委员会颁发的</w:t>
      </w:r>
      <w:r>
        <w:rPr>
          <w:rFonts w:ascii="宋体" w:hAnsi="宋体" w:hint="eastAsia"/>
          <w:sz w:val="24"/>
          <w:szCs w:val="24"/>
        </w:rPr>
        <w:t>CNAS</w:t>
      </w:r>
      <w:r>
        <w:rPr>
          <w:rFonts w:ascii="宋体" w:hAnsi="宋体" w:hint="eastAsia"/>
          <w:spacing w:val="1"/>
          <w:sz w:val="24"/>
          <w:szCs w:val="24"/>
        </w:rPr>
        <w:t>实验室认可证</w:t>
      </w:r>
      <w:r>
        <w:rPr>
          <w:rFonts w:ascii="宋体" w:hAnsi="宋体" w:hint="eastAsia"/>
          <w:spacing w:val="-14"/>
          <w:sz w:val="24"/>
          <w:szCs w:val="24"/>
        </w:rPr>
        <w:t>书</w:t>
      </w:r>
      <w:r>
        <w:rPr>
          <w:rFonts w:ascii="宋体" w:hAnsi="宋体" w:hint="eastAsia"/>
          <w:spacing w:val="-10"/>
          <w:sz w:val="24"/>
          <w:szCs w:val="24"/>
        </w:rPr>
        <w:t>的得 2分。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lastRenderedPageBreak/>
        <w:t>注：投标文件中提供 CNAS 实验室认可证书复印件加盖公章。</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3、售后服务（10分）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(1)投标人承诺在满足2年质保期的基础上，每增加一年得 1 分。最高 3 分。（提供加盖投标人公章的承诺书（格式自拟）原件，无则不得分）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(2)投标人承诺服从招标人、监理管理；承诺与其他施工队伍协作配合（土建、安装）的得2分。不响应不得分。（提供加盖投标人公章的承诺书（格式自拟）原件，无则不得分）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(3)投标人承诺按照招标人提供的备品备件、各类电梯服务软件及易损件清单建立备品库，并承诺在质保期后的5年内按市场价优惠 15%及以上的价格提供零部件的得5分，优惠10%的价格提供零部件的得3分，优惠6%的价格提供零部件的得2分，其余不得分；（提供加盖投标人公章的承诺书（格式自拟）原件，无则不得分）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4、业绩（2分）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投标品牌自 2020 年11月1日至开标之日截止承担过与所投标品牌同品牌的合同金额在88万元及以上的类似电梯业绩，有一个得1分，最高得2分。</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备注： 业绩时间、金额以单份电梯合同（制造商或代理商与建设单位签署的合同）所载内容为准，如提供的上述材料未能体现，则视为无效业绩不予加分。提供合同复印件加盖公章。</w:t>
      </w:r>
    </w:p>
    <w:p w:rsidR="00342768" w:rsidRDefault="00342768" w:rsidP="00342768">
      <w:pPr>
        <w:spacing w:line="400" w:lineRule="exact"/>
        <w:rPr>
          <w:rFonts w:hint="eastAsia"/>
          <w:bCs/>
          <w:color w:val="000000"/>
          <w:sz w:val="24"/>
          <w:szCs w:val="24"/>
        </w:rPr>
      </w:pPr>
      <w:r>
        <w:rPr>
          <w:bCs/>
          <w:color w:val="000000"/>
          <w:sz w:val="24"/>
          <w:szCs w:val="24"/>
        </w:rPr>
        <w:t xml:space="preserve"> </w:t>
      </w:r>
    </w:p>
    <w:p w:rsidR="00342768" w:rsidRDefault="00342768" w:rsidP="00342768">
      <w:pPr>
        <w:spacing w:line="360" w:lineRule="auto"/>
        <w:ind w:firstLineChars="200" w:firstLine="488"/>
        <w:rPr>
          <w:rFonts w:ascii="宋体" w:hAnsi="宋体"/>
          <w:spacing w:val="2"/>
          <w:sz w:val="24"/>
          <w:szCs w:val="24"/>
        </w:rPr>
      </w:pPr>
      <w:r>
        <w:rPr>
          <w:rFonts w:ascii="宋体" w:hAnsi="宋体" w:hint="eastAsia"/>
          <w:spacing w:val="2"/>
          <w:sz w:val="24"/>
          <w:szCs w:val="24"/>
        </w:rPr>
        <w:t xml:space="preserve">备注： </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（三） 定标办法</w:t>
      </w:r>
    </w:p>
    <w:p w:rsidR="00342768" w:rsidRDefault="00342768" w:rsidP="00342768">
      <w:pPr>
        <w:spacing w:line="360" w:lineRule="auto"/>
        <w:ind w:firstLineChars="200" w:firstLine="490"/>
        <w:rPr>
          <w:rFonts w:ascii="宋体" w:hAnsi="宋体" w:hint="eastAsia"/>
          <w:b/>
          <w:bCs/>
          <w:spacing w:val="2"/>
          <w:sz w:val="24"/>
          <w:szCs w:val="24"/>
        </w:rPr>
      </w:pPr>
      <w:r>
        <w:rPr>
          <w:rFonts w:ascii="宋体" w:hAnsi="宋体" w:hint="eastAsia"/>
          <w:b/>
          <w:bCs/>
          <w:spacing w:val="2"/>
          <w:sz w:val="24"/>
          <w:szCs w:val="24"/>
        </w:rPr>
        <w:t>1、在所有有效投标文件中得分最高的投标人为第一中标候选人 。</w:t>
      </w:r>
    </w:p>
    <w:p w:rsidR="00342768" w:rsidRDefault="00342768" w:rsidP="00342768">
      <w:pPr>
        <w:spacing w:line="360" w:lineRule="auto"/>
        <w:ind w:firstLineChars="200" w:firstLine="490"/>
        <w:rPr>
          <w:rFonts w:ascii="宋体" w:hAnsi="宋体" w:hint="eastAsia"/>
          <w:b/>
          <w:bCs/>
          <w:spacing w:val="2"/>
          <w:sz w:val="24"/>
          <w:szCs w:val="24"/>
        </w:rPr>
      </w:pPr>
      <w:r>
        <w:rPr>
          <w:rFonts w:ascii="宋体" w:hAnsi="宋体" w:hint="eastAsia"/>
          <w:b/>
          <w:bCs/>
          <w:spacing w:val="2"/>
          <w:sz w:val="24"/>
          <w:szCs w:val="24"/>
        </w:rPr>
        <w:t>2、若最高综合得分相同，则按报价得分最高者为第一中标候选人；若最高综合得分相同，投标报价得分相同，则根据签到顺序抽签确定中标候人。</w:t>
      </w:r>
    </w:p>
    <w:p w:rsidR="00342768" w:rsidRDefault="00342768" w:rsidP="00342768">
      <w:pPr>
        <w:spacing w:line="360" w:lineRule="auto"/>
        <w:ind w:firstLineChars="200" w:firstLine="490"/>
        <w:rPr>
          <w:rFonts w:ascii="宋体" w:hAnsi="宋体" w:hint="eastAsia"/>
          <w:b/>
          <w:bCs/>
          <w:spacing w:val="2"/>
          <w:sz w:val="24"/>
          <w:szCs w:val="24"/>
        </w:rPr>
      </w:pPr>
      <w:r>
        <w:rPr>
          <w:rFonts w:ascii="宋体" w:hAnsi="宋体" w:hint="eastAsia"/>
          <w:b/>
          <w:bCs/>
          <w:spacing w:val="2"/>
          <w:sz w:val="24"/>
          <w:szCs w:val="24"/>
        </w:rPr>
        <w:t>注：（1）每项得分均保留2位小数，得分四舍五入。</w:t>
      </w:r>
    </w:p>
    <w:p w:rsidR="00342768" w:rsidRDefault="00342768" w:rsidP="00342768">
      <w:pPr>
        <w:spacing w:line="360" w:lineRule="auto"/>
        <w:ind w:firstLineChars="200" w:firstLine="488"/>
        <w:rPr>
          <w:rFonts w:ascii="宋体" w:hAnsi="宋体" w:hint="eastAsia"/>
          <w:spacing w:val="2"/>
          <w:sz w:val="24"/>
          <w:szCs w:val="24"/>
        </w:rPr>
      </w:pPr>
      <w:r>
        <w:rPr>
          <w:rFonts w:ascii="宋体" w:hAnsi="宋体" w:hint="eastAsia"/>
          <w:spacing w:val="2"/>
          <w:sz w:val="24"/>
          <w:szCs w:val="24"/>
        </w:rPr>
        <w:t xml:space="preserve"> </w:t>
      </w:r>
    </w:p>
    <w:p w:rsidR="00342768" w:rsidRDefault="00342768" w:rsidP="00342768">
      <w:pPr>
        <w:autoSpaceDE w:val="0"/>
        <w:autoSpaceDN w:val="0"/>
        <w:adjustRightInd w:val="0"/>
        <w:spacing w:line="380" w:lineRule="exact"/>
        <w:ind w:firstLineChars="200" w:firstLine="482"/>
        <w:rPr>
          <w:rFonts w:ascii="宋体" w:hAnsi="宋体" w:hint="eastAsia"/>
          <w:b/>
          <w:bCs/>
          <w:sz w:val="24"/>
          <w:szCs w:val="24"/>
        </w:rPr>
      </w:pPr>
      <w:r>
        <w:rPr>
          <w:rFonts w:ascii="宋体" w:hAnsi="宋体" w:hint="eastAsia"/>
          <w:b/>
          <w:bCs/>
          <w:sz w:val="24"/>
          <w:szCs w:val="24"/>
        </w:rPr>
        <w:t xml:space="preserve"> </w:t>
      </w:r>
    </w:p>
    <w:p w:rsidR="00342768" w:rsidRDefault="00342768" w:rsidP="00342768">
      <w:pPr>
        <w:autoSpaceDE w:val="0"/>
        <w:autoSpaceDN w:val="0"/>
        <w:adjustRightInd w:val="0"/>
        <w:spacing w:line="380" w:lineRule="exact"/>
        <w:ind w:firstLineChars="200" w:firstLine="482"/>
        <w:rPr>
          <w:rFonts w:ascii="宋体" w:hAnsi="宋体" w:hint="eastAsia"/>
          <w:b/>
          <w:bCs/>
          <w:sz w:val="24"/>
          <w:szCs w:val="24"/>
        </w:rPr>
      </w:pPr>
      <w:r>
        <w:rPr>
          <w:rFonts w:ascii="宋体" w:hAnsi="宋体" w:hint="eastAsia"/>
          <w:b/>
          <w:bCs/>
          <w:sz w:val="24"/>
          <w:szCs w:val="24"/>
        </w:rPr>
        <w:t xml:space="preserve"> </w:t>
      </w:r>
    </w:p>
    <w:p w:rsidR="00342768" w:rsidRDefault="00342768" w:rsidP="00342768">
      <w:pPr>
        <w:autoSpaceDE w:val="0"/>
        <w:autoSpaceDN w:val="0"/>
        <w:adjustRightInd w:val="0"/>
        <w:spacing w:line="380" w:lineRule="exact"/>
        <w:ind w:firstLineChars="200" w:firstLine="482"/>
        <w:rPr>
          <w:rFonts w:ascii="宋体" w:hAnsi="宋体" w:hint="eastAsia"/>
          <w:b/>
          <w:bCs/>
          <w:sz w:val="24"/>
          <w:szCs w:val="24"/>
        </w:rPr>
      </w:pPr>
      <w:r>
        <w:rPr>
          <w:rFonts w:ascii="宋体" w:hAnsi="宋体" w:hint="eastAsia"/>
          <w:b/>
          <w:bCs/>
          <w:sz w:val="24"/>
          <w:szCs w:val="24"/>
        </w:rPr>
        <w:t xml:space="preserve"> </w:t>
      </w:r>
    </w:p>
    <w:p w:rsidR="00342768" w:rsidRDefault="00342768" w:rsidP="00342768">
      <w:pPr>
        <w:autoSpaceDE w:val="0"/>
        <w:autoSpaceDN w:val="0"/>
        <w:adjustRightInd w:val="0"/>
        <w:spacing w:line="380" w:lineRule="exact"/>
        <w:ind w:firstLineChars="200" w:firstLine="482"/>
        <w:rPr>
          <w:rFonts w:ascii="宋体" w:hAnsi="宋体" w:hint="eastAsia"/>
          <w:b/>
          <w:bCs/>
          <w:sz w:val="24"/>
          <w:szCs w:val="24"/>
        </w:rPr>
      </w:pPr>
      <w:r>
        <w:rPr>
          <w:rFonts w:ascii="宋体" w:hAnsi="宋体" w:hint="eastAsia"/>
          <w:b/>
          <w:bCs/>
          <w:sz w:val="24"/>
          <w:szCs w:val="24"/>
        </w:rPr>
        <w:t xml:space="preserve"> </w:t>
      </w:r>
    </w:p>
    <w:p w:rsidR="00342768" w:rsidRDefault="00342768" w:rsidP="00342768">
      <w:pPr>
        <w:jc w:val="left"/>
        <w:rPr>
          <w:rFonts w:ascii="宋体" w:hAnsi="宋体" w:hint="eastAsia"/>
          <w:b/>
          <w:bCs/>
          <w:sz w:val="32"/>
          <w:szCs w:val="32"/>
        </w:rPr>
      </w:pPr>
      <w:r>
        <w:rPr>
          <w:rFonts w:ascii="宋体" w:hAnsi="宋体" w:hint="eastAsia"/>
          <w:b/>
          <w:color w:val="000000"/>
          <w:sz w:val="44"/>
          <w:szCs w:val="44"/>
        </w:rPr>
        <w:lastRenderedPageBreak/>
        <w:t>附件</w:t>
      </w:r>
      <w:r>
        <w:rPr>
          <w:rFonts w:hint="eastAsia"/>
          <w:b/>
          <w:color w:val="000000"/>
          <w:sz w:val="44"/>
          <w:szCs w:val="44"/>
        </w:rPr>
        <w:t>4</w:t>
      </w:r>
      <w:r>
        <w:rPr>
          <w:rFonts w:ascii="宋体" w:hAnsi="宋体" w:hint="eastAsia"/>
          <w:b/>
          <w:color w:val="000000"/>
          <w:sz w:val="44"/>
          <w:szCs w:val="44"/>
        </w:rPr>
        <w:t>：</w:t>
      </w:r>
      <w:r>
        <w:rPr>
          <w:rFonts w:ascii="宋体" w:hAnsi="宋体" w:hint="eastAsia"/>
          <w:b/>
          <w:bCs/>
          <w:sz w:val="32"/>
          <w:szCs w:val="32"/>
        </w:rPr>
        <w:t>货物需求</w:t>
      </w:r>
    </w:p>
    <w:p w:rsidR="00342768" w:rsidRDefault="00342768" w:rsidP="00342768">
      <w:pPr>
        <w:autoSpaceDE w:val="0"/>
        <w:autoSpaceDN w:val="0"/>
        <w:adjustRightInd w:val="0"/>
        <w:spacing w:line="380" w:lineRule="exact"/>
        <w:ind w:firstLineChars="200" w:firstLine="480"/>
        <w:rPr>
          <w:rFonts w:ascii="宋体" w:hAnsi="宋体" w:hint="eastAsia"/>
          <w:b/>
          <w:bCs/>
          <w:sz w:val="24"/>
          <w:szCs w:val="24"/>
        </w:rPr>
      </w:pPr>
      <w:r>
        <w:rPr>
          <w:rFonts w:ascii="宋体" w:hAnsi="宋体" w:hint="eastAsia"/>
          <w:sz w:val="24"/>
          <w:szCs w:val="24"/>
        </w:rPr>
        <w:t>一、电梯基本参数表</w:t>
      </w:r>
    </w:p>
    <w:tbl>
      <w:tblPr>
        <w:tblW w:w="9701" w:type="dxa"/>
        <w:tblLayout w:type="fixed"/>
        <w:tblLook w:val="04A0"/>
      </w:tblPr>
      <w:tblGrid>
        <w:gridCol w:w="422"/>
        <w:gridCol w:w="574"/>
        <w:gridCol w:w="425"/>
        <w:gridCol w:w="419"/>
        <w:gridCol w:w="652"/>
        <w:gridCol w:w="674"/>
        <w:gridCol w:w="772"/>
        <w:gridCol w:w="698"/>
        <w:gridCol w:w="729"/>
        <w:gridCol w:w="729"/>
        <w:gridCol w:w="934"/>
        <w:gridCol w:w="776"/>
        <w:gridCol w:w="710"/>
        <w:gridCol w:w="747"/>
        <w:gridCol w:w="440"/>
      </w:tblGrid>
      <w:tr w:rsidR="00342768" w:rsidTr="00342768">
        <w:trPr>
          <w:trHeight w:val="904"/>
        </w:trPr>
        <w:tc>
          <w:tcPr>
            <w:tcW w:w="422" w:type="dxa"/>
            <w:tcBorders>
              <w:top w:val="single" w:sz="4" w:space="0" w:color="000000"/>
              <w:left w:val="single" w:sz="4" w:space="0" w:color="000000"/>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序号</w:t>
            </w:r>
          </w:p>
        </w:tc>
        <w:tc>
          <w:tcPr>
            <w:tcW w:w="5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电梯编号</w:t>
            </w:r>
          </w:p>
        </w:tc>
        <w:tc>
          <w:tcPr>
            <w:tcW w:w="425"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Style w:val="16"/>
                <w:rFonts w:ascii="宋体" w:hAnsi="宋体" w:hint="default"/>
                <w:sz w:val="21"/>
                <w:szCs w:val="21"/>
              </w:rPr>
            </w:pPr>
            <w:r>
              <w:rPr>
                <w:rStyle w:val="16"/>
                <w:rFonts w:hint="default"/>
                <w:sz w:val="21"/>
                <w:szCs w:val="21"/>
              </w:rPr>
              <w:t>名称</w:t>
            </w:r>
          </w:p>
        </w:tc>
        <w:tc>
          <w:tcPr>
            <w:tcW w:w="41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Style w:val="16"/>
                <w:rFonts w:ascii="宋体" w:hAnsi="宋体" w:hint="default"/>
                <w:sz w:val="21"/>
                <w:szCs w:val="21"/>
              </w:rPr>
            </w:pPr>
            <w:r>
              <w:rPr>
                <w:rStyle w:val="16"/>
                <w:rFonts w:hint="default"/>
                <w:sz w:val="21"/>
                <w:szCs w:val="21"/>
              </w:rPr>
              <w:t>数量</w:t>
            </w:r>
          </w:p>
        </w:tc>
        <w:tc>
          <w:tcPr>
            <w:tcW w:w="65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Style w:val="16"/>
                <w:rFonts w:hint="default"/>
                <w:sz w:val="21"/>
                <w:szCs w:val="21"/>
              </w:rPr>
              <w:t>额定载重</w:t>
            </w:r>
            <w:r>
              <w:rPr>
                <w:rFonts w:ascii="宋体" w:eastAsia="等线" w:hAnsi="宋体" w:hint="eastAsia"/>
                <w:color w:val="000000"/>
              </w:rPr>
              <w:br/>
            </w:r>
            <w:r>
              <w:rPr>
                <w:rStyle w:val="17"/>
                <w:rFonts w:ascii="宋体" w:hAnsi="宋体" w:hint="default"/>
                <w:sz w:val="21"/>
                <w:szCs w:val="21"/>
              </w:rPr>
              <w:t>(kg)</w:t>
            </w:r>
          </w:p>
        </w:tc>
        <w:tc>
          <w:tcPr>
            <w:tcW w:w="6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Style w:val="16"/>
                <w:rFonts w:hint="default"/>
                <w:sz w:val="21"/>
                <w:szCs w:val="21"/>
              </w:rPr>
              <w:t>额定速度</w:t>
            </w:r>
            <w:r>
              <w:rPr>
                <w:rFonts w:ascii="宋体" w:eastAsia="等线" w:hAnsi="宋体" w:hint="eastAsia"/>
                <w:color w:val="000000"/>
              </w:rPr>
              <w:br/>
            </w:r>
            <w:r>
              <w:rPr>
                <w:rStyle w:val="17"/>
                <w:rFonts w:ascii="宋体" w:hAnsi="宋体" w:hint="default"/>
                <w:sz w:val="21"/>
                <w:szCs w:val="21"/>
              </w:rPr>
              <w:t>(m/s)</w:t>
            </w:r>
          </w:p>
        </w:tc>
        <w:tc>
          <w:tcPr>
            <w:tcW w:w="77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停靠楼层</w:t>
            </w:r>
          </w:p>
        </w:tc>
        <w:tc>
          <w:tcPr>
            <w:tcW w:w="698"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提升高度</w:t>
            </w:r>
            <w:r>
              <w:rPr>
                <w:rFonts w:ascii="宋体" w:hAnsi="宋体" w:hint="eastAsia"/>
                <w:color w:val="000000"/>
                <w:kern w:val="0"/>
              </w:rPr>
              <w:br/>
              <w:t>(m)</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轿厢贯通</w:t>
            </w:r>
          </w:p>
          <w:p w:rsidR="00342768" w:rsidRDefault="00342768">
            <w:pPr>
              <w:widowControl/>
              <w:textAlignment w:val="center"/>
              <w:rPr>
                <w:rFonts w:ascii="宋体" w:hAnsi="宋体"/>
                <w:color w:val="000000"/>
                <w:kern w:val="0"/>
              </w:rPr>
            </w:pPr>
            <w:r>
              <w:rPr>
                <w:rFonts w:ascii="宋体" w:hAnsi="宋体" w:hint="eastAsia"/>
                <w:color w:val="000000"/>
                <w:kern w:val="0"/>
              </w:rPr>
              <w:t>是/否</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机房</w:t>
            </w:r>
          </w:p>
          <w:p w:rsidR="00342768" w:rsidRDefault="00342768">
            <w:pPr>
              <w:widowControl/>
              <w:textAlignment w:val="center"/>
              <w:rPr>
                <w:rFonts w:ascii="宋体" w:hAnsi="宋体"/>
                <w:color w:val="000000"/>
                <w:kern w:val="0"/>
              </w:rPr>
            </w:pPr>
            <w:r>
              <w:rPr>
                <w:rFonts w:ascii="宋体" w:hAnsi="宋体" w:hint="eastAsia"/>
                <w:color w:val="000000"/>
                <w:kern w:val="0"/>
              </w:rPr>
              <w:t>有/无</w:t>
            </w:r>
          </w:p>
        </w:tc>
        <w:tc>
          <w:tcPr>
            <w:tcW w:w="93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Style w:val="16"/>
                <w:rFonts w:hint="default"/>
                <w:sz w:val="21"/>
                <w:szCs w:val="21"/>
              </w:rPr>
              <w:t>井道尺寸</w:t>
            </w:r>
            <w:r>
              <w:rPr>
                <w:rFonts w:ascii="宋体" w:eastAsia="等线" w:hAnsi="宋体" w:hint="eastAsia"/>
                <w:color w:val="000000"/>
              </w:rPr>
              <w:br/>
            </w:r>
            <w:r>
              <w:rPr>
                <w:rStyle w:val="16"/>
                <w:rFonts w:hint="default"/>
                <w:sz w:val="21"/>
                <w:szCs w:val="21"/>
              </w:rPr>
              <w:t>宽</w:t>
            </w:r>
            <w:r>
              <w:rPr>
                <w:rStyle w:val="16"/>
                <w:rFonts w:ascii="宋体" w:hAnsi="宋体" w:hint="default"/>
                <w:sz w:val="21"/>
                <w:szCs w:val="21"/>
              </w:rPr>
              <w:t>*</w:t>
            </w:r>
            <w:r>
              <w:rPr>
                <w:rStyle w:val="16"/>
                <w:rFonts w:hint="default"/>
                <w:sz w:val="21"/>
                <w:szCs w:val="21"/>
              </w:rPr>
              <w:t>深（</w:t>
            </w:r>
            <w:r>
              <w:rPr>
                <w:rStyle w:val="16"/>
                <w:rFonts w:ascii="宋体" w:eastAsia="宋体" w:hAnsi="宋体" w:hint="default"/>
                <w:sz w:val="21"/>
                <w:szCs w:val="21"/>
              </w:rPr>
              <w:t>mm</w:t>
            </w:r>
            <w:r>
              <w:rPr>
                <w:rStyle w:val="16"/>
                <w:rFonts w:hint="default"/>
                <w:sz w:val="21"/>
                <w:szCs w:val="21"/>
              </w:rPr>
              <w:t>）</w:t>
            </w:r>
          </w:p>
        </w:tc>
        <w:tc>
          <w:tcPr>
            <w:tcW w:w="776"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冲顶高度</w:t>
            </w:r>
            <w:r>
              <w:rPr>
                <w:rFonts w:ascii="宋体" w:hAnsi="宋体" w:hint="eastAsia"/>
                <w:color w:val="000000"/>
                <w:kern w:val="0"/>
              </w:rPr>
              <w:br/>
              <w:t>(m)</w:t>
            </w:r>
          </w:p>
        </w:tc>
        <w:tc>
          <w:tcPr>
            <w:tcW w:w="710"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底坑深度</w:t>
            </w:r>
            <w:r>
              <w:rPr>
                <w:rFonts w:ascii="宋体" w:hAnsi="宋体" w:hint="eastAsia"/>
                <w:color w:val="000000"/>
                <w:kern w:val="0"/>
              </w:rPr>
              <w:br/>
              <w:t>(m)</w:t>
            </w:r>
          </w:p>
        </w:tc>
        <w:tc>
          <w:tcPr>
            <w:tcW w:w="747"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开门尺寸（不小于）</w:t>
            </w:r>
          </w:p>
          <w:p w:rsidR="00342768" w:rsidRDefault="00342768">
            <w:pPr>
              <w:widowControl/>
              <w:textAlignment w:val="center"/>
              <w:rPr>
                <w:rFonts w:ascii="宋体" w:hAnsi="宋体"/>
                <w:color w:val="000000"/>
                <w:kern w:val="0"/>
              </w:rPr>
            </w:pPr>
            <w:r>
              <w:rPr>
                <w:rFonts w:ascii="宋体" w:hAnsi="宋体" w:hint="eastAsia"/>
                <w:color w:val="000000"/>
                <w:kern w:val="0"/>
              </w:rPr>
              <w:t>宽*高</w:t>
            </w:r>
          </w:p>
        </w:tc>
        <w:tc>
          <w:tcPr>
            <w:tcW w:w="440"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备注</w:t>
            </w:r>
          </w:p>
        </w:tc>
      </w:tr>
      <w:tr w:rsidR="00342768" w:rsidTr="00342768">
        <w:trPr>
          <w:trHeight w:val="456"/>
        </w:trPr>
        <w:tc>
          <w:tcPr>
            <w:tcW w:w="422" w:type="dxa"/>
            <w:tcBorders>
              <w:top w:val="single" w:sz="4" w:space="0" w:color="000000"/>
              <w:left w:val="single" w:sz="4" w:space="0" w:color="000000"/>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1</w:t>
            </w:r>
          </w:p>
        </w:tc>
        <w:tc>
          <w:tcPr>
            <w:tcW w:w="5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DT1</w:t>
            </w:r>
          </w:p>
        </w:tc>
        <w:tc>
          <w:tcPr>
            <w:tcW w:w="425"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载货电梯</w:t>
            </w:r>
          </w:p>
        </w:tc>
        <w:tc>
          <w:tcPr>
            <w:tcW w:w="41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w:t>
            </w:r>
          </w:p>
        </w:tc>
        <w:tc>
          <w:tcPr>
            <w:tcW w:w="65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5000</w:t>
            </w:r>
          </w:p>
        </w:tc>
        <w:tc>
          <w:tcPr>
            <w:tcW w:w="6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0.5</w:t>
            </w:r>
          </w:p>
        </w:tc>
        <w:tc>
          <w:tcPr>
            <w:tcW w:w="77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1F~4F</w:t>
            </w:r>
          </w:p>
        </w:tc>
        <w:tc>
          <w:tcPr>
            <w:tcW w:w="698"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17.3</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是</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有</w:t>
            </w:r>
          </w:p>
        </w:tc>
        <w:tc>
          <w:tcPr>
            <w:tcW w:w="93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kern w:val="0"/>
              </w:rPr>
              <w:t>4800*4800</w:t>
            </w:r>
          </w:p>
        </w:tc>
        <w:tc>
          <w:tcPr>
            <w:tcW w:w="776"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5.38</w:t>
            </w:r>
          </w:p>
        </w:tc>
        <w:tc>
          <w:tcPr>
            <w:tcW w:w="710"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1.7</w:t>
            </w:r>
          </w:p>
        </w:tc>
        <w:tc>
          <w:tcPr>
            <w:tcW w:w="747"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2300*2700</w:t>
            </w:r>
          </w:p>
        </w:tc>
        <w:tc>
          <w:tcPr>
            <w:tcW w:w="440" w:type="dxa"/>
            <w:tcBorders>
              <w:top w:val="single" w:sz="4" w:space="0" w:color="000000"/>
              <w:left w:val="nil"/>
              <w:bottom w:val="single" w:sz="4" w:space="0" w:color="000000"/>
              <w:right w:val="single" w:sz="4" w:space="0" w:color="000000"/>
            </w:tcBorders>
            <w:vAlign w:val="center"/>
          </w:tcPr>
          <w:p w:rsidR="00342768" w:rsidRDefault="00342768">
            <w:pPr>
              <w:widowControl/>
              <w:textAlignment w:val="center"/>
              <w:rPr>
                <w:rFonts w:ascii="宋体" w:hAnsi="宋体"/>
                <w:color w:val="000000"/>
              </w:rPr>
            </w:pPr>
          </w:p>
        </w:tc>
      </w:tr>
      <w:tr w:rsidR="00342768" w:rsidTr="00342768">
        <w:trPr>
          <w:trHeight w:val="456"/>
        </w:trPr>
        <w:tc>
          <w:tcPr>
            <w:tcW w:w="422" w:type="dxa"/>
            <w:tcBorders>
              <w:top w:val="single" w:sz="4" w:space="0" w:color="000000"/>
              <w:left w:val="single" w:sz="4" w:space="0" w:color="000000"/>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2</w:t>
            </w:r>
          </w:p>
        </w:tc>
        <w:tc>
          <w:tcPr>
            <w:tcW w:w="5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DT2</w:t>
            </w:r>
          </w:p>
        </w:tc>
        <w:tc>
          <w:tcPr>
            <w:tcW w:w="425"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载货电梯</w:t>
            </w:r>
          </w:p>
        </w:tc>
        <w:tc>
          <w:tcPr>
            <w:tcW w:w="41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w:t>
            </w:r>
          </w:p>
        </w:tc>
        <w:tc>
          <w:tcPr>
            <w:tcW w:w="65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5000</w:t>
            </w:r>
          </w:p>
        </w:tc>
        <w:tc>
          <w:tcPr>
            <w:tcW w:w="6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0.5</w:t>
            </w:r>
          </w:p>
        </w:tc>
        <w:tc>
          <w:tcPr>
            <w:tcW w:w="77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1F~4F</w:t>
            </w:r>
          </w:p>
        </w:tc>
        <w:tc>
          <w:tcPr>
            <w:tcW w:w="698"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17.3</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是</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有</w:t>
            </w:r>
          </w:p>
        </w:tc>
        <w:tc>
          <w:tcPr>
            <w:tcW w:w="93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kern w:val="0"/>
              </w:rPr>
              <w:t>4800*4800</w:t>
            </w:r>
          </w:p>
        </w:tc>
        <w:tc>
          <w:tcPr>
            <w:tcW w:w="776"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5.38</w:t>
            </w:r>
          </w:p>
        </w:tc>
        <w:tc>
          <w:tcPr>
            <w:tcW w:w="710"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1.7</w:t>
            </w:r>
          </w:p>
        </w:tc>
        <w:tc>
          <w:tcPr>
            <w:tcW w:w="747"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2300*2700</w:t>
            </w:r>
          </w:p>
        </w:tc>
        <w:tc>
          <w:tcPr>
            <w:tcW w:w="440" w:type="dxa"/>
            <w:tcBorders>
              <w:top w:val="single" w:sz="4" w:space="0" w:color="000000"/>
              <w:left w:val="nil"/>
              <w:bottom w:val="single" w:sz="4" w:space="0" w:color="000000"/>
              <w:right w:val="single" w:sz="4" w:space="0" w:color="000000"/>
            </w:tcBorders>
            <w:vAlign w:val="center"/>
          </w:tcPr>
          <w:p w:rsidR="00342768" w:rsidRDefault="00342768">
            <w:pPr>
              <w:widowControl/>
              <w:textAlignment w:val="center"/>
              <w:rPr>
                <w:rFonts w:ascii="宋体" w:hAnsi="宋体"/>
                <w:color w:val="000000"/>
              </w:rPr>
            </w:pPr>
          </w:p>
        </w:tc>
      </w:tr>
      <w:tr w:rsidR="00342768" w:rsidTr="00342768">
        <w:trPr>
          <w:trHeight w:val="456"/>
        </w:trPr>
        <w:tc>
          <w:tcPr>
            <w:tcW w:w="422" w:type="dxa"/>
            <w:tcBorders>
              <w:top w:val="single" w:sz="4" w:space="0" w:color="000000"/>
              <w:left w:val="single" w:sz="4" w:space="0" w:color="000000"/>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3</w:t>
            </w:r>
          </w:p>
        </w:tc>
        <w:tc>
          <w:tcPr>
            <w:tcW w:w="5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DT3</w:t>
            </w:r>
          </w:p>
        </w:tc>
        <w:tc>
          <w:tcPr>
            <w:tcW w:w="425"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载货电梯</w:t>
            </w:r>
          </w:p>
        </w:tc>
        <w:tc>
          <w:tcPr>
            <w:tcW w:w="41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w:t>
            </w:r>
          </w:p>
        </w:tc>
        <w:tc>
          <w:tcPr>
            <w:tcW w:w="65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2000</w:t>
            </w:r>
          </w:p>
        </w:tc>
        <w:tc>
          <w:tcPr>
            <w:tcW w:w="6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0.5</w:t>
            </w:r>
          </w:p>
        </w:tc>
        <w:tc>
          <w:tcPr>
            <w:tcW w:w="77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1F~4F</w:t>
            </w:r>
          </w:p>
        </w:tc>
        <w:tc>
          <w:tcPr>
            <w:tcW w:w="698"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kern w:val="0"/>
              </w:rPr>
              <w:t>18.45</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否</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有</w:t>
            </w:r>
          </w:p>
        </w:tc>
        <w:tc>
          <w:tcPr>
            <w:tcW w:w="93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kern w:val="0"/>
              </w:rPr>
              <w:t>3000*2700</w:t>
            </w:r>
          </w:p>
        </w:tc>
        <w:tc>
          <w:tcPr>
            <w:tcW w:w="776"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5.38</w:t>
            </w:r>
          </w:p>
        </w:tc>
        <w:tc>
          <w:tcPr>
            <w:tcW w:w="710"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1.7</w:t>
            </w:r>
          </w:p>
        </w:tc>
        <w:tc>
          <w:tcPr>
            <w:tcW w:w="747"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kern w:val="0"/>
              </w:rPr>
              <w:t>2000*2700</w:t>
            </w:r>
          </w:p>
        </w:tc>
        <w:tc>
          <w:tcPr>
            <w:tcW w:w="440" w:type="dxa"/>
            <w:tcBorders>
              <w:top w:val="single" w:sz="4" w:space="0" w:color="000000"/>
              <w:left w:val="nil"/>
              <w:bottom w:val="single" w:sz="4" w:space="0" w:color="000000"/>
              <w:right w:val="single" w:sz="4" w:space="0" w:color="000000"/>
            </w:tcBorders>
            <w:vAlign w:val="center"/>
          </w:tcPr>
          <w:p w:rsidR="00342768" w:rsidRDefault="00342768">
            <w:pPr>
              <w:widowControl/>
              <w:textAlignment w:val="center"/>
              <w:rPr>
                <w:rFonts w:ascii="宋体" w:hAnsi="宋体"/>
                <w:color w:val="000000"/>
              </w:rPr>
            </w:pPr>
          </w:p>
        </w:tc>
      </w:tr>
      <w:tr w:rsidR="00342768" w:rsidTr="00342768">
        <w:trPr>
          <w:trHeight w:val="462"/>
        </w:trPr>
        <w:tc>
          <w:tcPr>
            <w:tcW w:w="422" w:type="dxa"/>
            <w:tcBorders>
              <w:top w:val="single" w:sz="4" w:space="0" w:color="000000"/>
              <w:left w:val="single" w:sz="4" w:space="0" w:color="000000"/>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4</w:t>
            </w:r>
          </w:p>
        </w:tc>
        <w:tc>
          <w:tcPr>
            <w:tcW w:w="5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DT4</w:t>
            </w:r>
          </w:p>
        </w:tc>
        <w:tc>
          <w:tcPr>
            <w:tcW w:w="425"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载货电梯</w:t>
            </w:r>
          </w:p>
        </w:tc>
        <w:tc>
          <w:tcPr>
            <w:tcW w:w="41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w:t>
            </w:r>
          </w:p>
        </w:tc>
        <w:tc>
          <w:tcPr>
            <w:tcW w:w="65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5000</w:t>
            </w:r>
          </w:p>
        </w:tc>
        <w:tc>
          <w:tcPr>
            <w:tcW w:w="67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0.5</w:t>
            </w:r>
          </w:p>
        </w:tc>
        <w:tc>
          <w:tcPr>
            <w:tcW w:w="772"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1F~3F</w:t>
            </w:r>
          </w:p>
        </w:tc>
        <w:tc>
          <w:tcPr>
            <w:tcW w:w="698"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kern w:val="0"/>
              </w:rPr>
              <w:t>9.6</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否</w:t>
            </w:r>
          </w:p>
        </w:tc>
        <w:tc>
          <w:tcPr>
            <w:tcW w:w="729"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有</w:t>
            </w:r>
          </w:p>
        </w:tc>
        <w:tc>
          <w:tcPr>
            <w:tcW w:w="934"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kern w:val="0"/>
              </w:rPr>
              <w:t>4100*4000</w:t>
            </w:r>
          </w:p>
        </w:tc>
        <w:tc>
          <w:tcPr>
            <w:tcW w:w="776"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rPr>
            </w:pPr>
            <w:r>
              <w:rPr>
                <w:rFonts w:ascii="宋体" w:hAnsi="宋体" w:hint="eastAsia"/>
                <w:color w:val="000000"/>
              </w:rPr>
              <w:t>5.28</w:t>
            </w:r>
          </w:p>
        </w:tc>
        <w:tc>
          <w:tcPr>
            <w:tcW w:w="710"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1.8</w:t>
            </w:r>
          </w:p>
        </w:tc>
        <w:tc>
          <w:tcPr>
            <w:tcW w:w="747" w:type="dxa"/>
            <w:tcBorders>
              <w:top w:val="single" w:sz="4" w:space="0" w:color="000000"/>
              <w:left w:val="nil"/>
              <w:bottom w:val="single" w:sz="4" w:space="0" w:color="000000"/>
              <w:right w:val="single" w:sz="4" w:space="0" w:color="000000"/>
            </w:tcBorders>
            <w:vAlign w:val="center"/>
            <w:hideMark/>
          </w:tcPr>
          <w:p w:rsidR="00342768" w:rsidRDefault="00342768">
            <w:pPr>
              <w:widowControl/>
              <w:textAlignment w:val="center"/>
              <w:rPr>
                <w:rFonts w:ascii="宋体" w:hAnsi="宋体"/>
                <w:color w:val="000000"/>
                <w:kern w:val="0"/>
              </w:rPr>
            </w:pPr>
            <w:r>
              <w:rPr>
                <w:rFonts w:ascii="宋体" w:hAnsi="宋体" w:hint="eastAsia"/>
                <w:color w:val="000000"/>
                <w:kern w:val="0"/>
              </w:rPr>
              <w:t>2300*2700</w:t>
            </w:r>
          </w:p>
        </w:tc>
        <w:tc>
          <w:tcPr>
            <w:tcW w:w="440" w:type="dxa"/>
            <w:tcBorders>
              <w:top w:val="single" w:sz="4" w:space="0" w:color="000000"/>
              <w:left w:val="nil"/>
              <w:bottom w:val="single" w:sz="4" w:space="0" w:color="000000"/>
              <w:right w:val="single" w:sz="4" w:space="0" w:color="000000"/>
            </w:tcBorders>
            <w:vAlign w:val="center"/>
          </w:tcPr>
          <w:p w:rsidR="00342768" w:rsidRDefault="00342768">
            <w:pPr>
              <w:widowControl/>
              <w:textAlignment w:val="center"/>
              <w:rPr>
                <w:rFonts w:ascii="宋体" w:hAnsi="宋体"/>
                <w:color w:val="000000"/>
              </w:rPr>
            </w:pPr>
          </w:p>
        </w:tc>
      </w:tr>
    </w:tbl>
    <w:p w:rsidR="00342768" w:rsidRDefault="00342768" w:rsidP="00342768">
      <w:pPr>
        <w:widowControl/>
        <w:jc w:val="left"/>
        <w:rPr>
          <w:rFonts w:ascii="宋体" w:hAnsi="宋体" w:cs="宋体"/>
        </w:rPr>
        <w:sectPr w:rsidR="00342768">
          <w:pgSz w:w="11906" w:h="16838"/>
          <w:pgMar w:top="1440" w:right="1800" w:bottom="1440" w:left="1800" w:header="851" w:footer="992" w:gutter="0"/>
          <w:cols w:space="720"/>
          <w:docGrid w:type="lines" w:linePitch="312"/>
        </w:sectPr>
      </w:pPr>
    </w:p>
    <w:p w:rsidR="00342768" w:rsidRDefault="00342768" w:rsidP="00342768">
      <w:pPr>
        <w:numPr>
          <w:ilvl w:val="0"/>
          <w:numId w:val="2"/>
        </w:numPr>
        <w:rPr>
          <w:rFonts w:hint="eastAsia"/>
        </w:rPr>
      </w:pPr>
      <w:r>
        <w:rPr>
          <w:rFonts w:ascii="宋体" w:hAnsi="宋体" w:hint="eastAsia"/>
          <w:sz w:val="24"/>
          <w:szCs w:val="24"/>
        </w:rPr>
        <w:lastRenderedPageBreak/>
        <w:t>主要技术要求</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660"/>
        <w:gridCol w:w="6279"/>
      </w:tblGrid>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jc w:val="center"/>
              <w:rPr>
                <w:rFonts w:ascii="宋体" w:hAnsi="宋体"/>
              </w:rPr>
            </w:pPr>
            <w:r>
              <w:rPr>
                <w:rFonts w:ascii="宋体" w:hAnsi="宋体" w:hint="eastAsia"/>
              </w:rPr>
              <w:t>一</w:t>
            </w:r>
          </w:p>
        </w:tc>
        <w:tc>
          <w:tcPr>
            <w:tcW w:w="7939" w:type="dxa"/>
            <w:gridSpan w:val="2"/>
            <w:tcBorders>
              <w:top w:val="single" w:sz="4" w:space="0" w:color="auto"/>
              <w:left w:val="single" w:sz="4" w:space="0" w:color="auto"/>
              <w:bottom w:val="single" w:sz="4" w:space="0" w:color="auto"/>
              <w:right w:val="single" w:sz="4" w:space="0" w:color="auto"/>
            </w:tcBorders>
            <w:hideMark/>
          </w:tcPr>
          <w:p w:rsidR="00342768" w:rsidRDefault="00342768">
            <w:pPr>
              <w:jc w:val="left"/>
              <w:rPr>
                <w:rFonts w:ascii="宋体" w:hAnsi="宋体"/>
              </w:rPr>
            </w:pPr>
            <w:r>
              <w:rPr>
                <w:rFonts w:ascii="宋体" w:hAnsi="宋体" w:hint="eastAsia"/>
              </w:rPr>
              <w:t>电梯基本要求</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1</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电梯名称梯号</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pPr>
              <w:jc w:val="center"/>
            </w:pPr>
            <w:r>
              <w:rPr>
                <w:rFonts w:ascii="宋体" w:hAnsi="宋体" w:hint="eastAsia"/>
              </w:rPr>
              <w:t>详见电梯采购清单</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2</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jc w:val="left"/>
            </w:pPr>
            <w:r>
              <w:rPr>
                <w:rFonts w:ascii="宋体" w:hAnsi="宋体" w:hint="eastAsia"/>
              </w:rPr>
              <w:t>电梯编号</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hint="eastAsia"/>
              </w:rPr>
              <w:t>DT1</w:t>
            </w:r>
            <w:r>
              <w:rPr>
                <w:rFonts w:ascii="宋体" w:hAnsi="宋体" w:hint="eastAsia"/>
              </w:rPr>
              <w:t>、</w:t>
            </w:r>
            <w:r>
              <w:rPr>
                <w:rFonts w:hint="eastAsia"/>
              </w:rPr>
              <w:t>DT2</w:t>
            </w:r>
            <w:r>
              <w:rPr>
                <w:rFonts w:ascii="宋体" w:hAnsi="宋体" w:hint="eastAsia"/>
              </w:rPr>
              <w:t>、</w:t>
            </w:r>
            <w:r>
              <w:rPr>
                <w:rFonts w:hint="eastAsia"/>
              </w:rPr>
              <w:t>DT3</w:t>
            </w:r>
            <w:r>
              <w:rPr>
                <w:rFonts w:ascii="宋体" w:hAnsi="宋体" w:hint="eastAsia"/>
              </w:rPr>
              <w:t>、</w:t>
            </w:r>
            <w:r>
              <w:rPr>
                <w:rFonts w:hint="eastAsia"/>
              </w:rPr>
              <w:t>DT4</w:t>
            </w:r>
            <w:r>
              <w:rPr>
                <w:rFonts w:ascii="宋体" w:hAnsi="宋体" w:hint="eastAsia"/>
              </w:rPr>
              <w:t>（共四台）</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3</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电源标准</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pPr>
            <w:r>
              <w:rPr>
                <w:rFonts w:ascii="宋体" w:hAnsi="宋体" w:hint="eastAsia"/>
                <w:color w:val="000000"/>
                <w:kern w:val="0"/>
              </w:rPr>
              <w:t>动力：380V、50Hz,三相五线；</w:t>
            </w:r>
            <w:r>
              <w:rPr>
                <w:rFonts w:ascii="宋体" w:hAnsi="宋体" w:hint="eastAsia"/>
                <w:kern w:val="0"/>
              </w:rPr>
              <w:t>照明、风扇：220V</w:t>
            </w:r>
            <w:r>
              <w:rPr>
                <w:rFonts w:ascii="宋体" w:hAnsi="宋体" w:hint="eastAsia"/>
                <w:color w:val="000000"/>
                <w:kern w:val="0"/>
              </w:rPr>
              <w:t xml:space="preserve">、50Hz,单相 </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4</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拖动方式</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变频驱动（</w:t>
            </w:r>
            <w:r>
              <w:rPr>
                <w:rFonts w:hint="eastAsia"/>
              </w:rPr>
              <w:t>VVVF</w:t>
            </w:r>
            <w:r>
              <w:rPr>
                <w:rFonts w:ascii="宋体" w:hAnsi="宋体" w:hint="eastAsia"/>
              </w:rPr>
              <w:t>）</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5</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曳引机</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永磁同步无齿轮曳引</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6</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门机系统</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变压变频（</w:t>
            </w:r>
            <w:r>
              <w:rPr>
                <w:rFonts w:hint="eastAsia"/>
              </w:rPr>
              <w:t>VVVF</w:t>
            </w:r>
            <w:r>
              <w:rPr>
                <w:rFonts w:ascii="宋体" w:hAnsi="宋体" w:hint="eastAsia"/>
              </w:rPr>
              <w:t>）调速驱动，光幕保护</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7</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轿厢尺寸</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详见清单</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8</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轿厢吊顶</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发纹不锈钢，照明方式厂家标准配置</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9</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轿门、轿壁材质</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发纹不锈钢</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r>
              <w:rPr>
                <w:rFonts w:hint="eastAsia"/>
              </w:rPr>
              <w:t>10</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Calibri" w:hAnsi="Calibri" w:cs="Calibri"/>
              </w:rPr>
            </w:pPr>
            <w:r>
              <w:rPr>
                <w:rFonts w:ascii="宋体" w:hAnsi="宋体" w:hint="eastAsia"/>
              </w:rPr>
              <w:t>厅门、门套材质</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厅门、小门套：层层发纹不锈钢、层层发纹不锈钢</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r>
              <w:rPr>
                <w:rFonts w:hint="eastAsia"/>
              </w:rPr>
              <w:t>11</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轿厢地板</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压花钢板</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r>
              <w:rPr>
                <w:rFonts w:hint="eastAsia"/>
              </w:rPr>
              <w:t>12</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开门方式</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中分双折（光幕保护）</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r>
              <w:rPr>
                <w:rFonts w:hint="eastAsia"/>
              </w:rPr>
              <w:t>13</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控制方式</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单独控制</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14</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开门尺寸</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hint="eastAsia"/>
              </w:rPr>
              <w:t>DT1</w:t>
            </w:r>
            <w:r>
              <w:rPr>
                <w:rFonts w:ascii="宋体" w:hAnsi="宋体" w:hint="eastAsia"/>
              </w:rPr>
              <w:t>、</w:t>
            </w:r>
            <w:r>
              <w:rPr>
                <w:rFonts w:hint="eastAsia"/>
              </w:rPr>
              <w:t>DT2</w:t>
            </w:r>
            <w:r>
              <w:rPr>
                <w:rFonts w:ascii="宋体" w:hAnsi="宋体" w:hint="eastAsia"/>
              </w:rPr>
              <w:t>、</w:t>
            </w:r>
            <w:r>
              <w:rPr>
                <w:rFonts w:hint="eastAsia"/>
              </w:rPr>
              <w:t>DT4</w:t>
            </w:r>
            <w:r>
              <w:rPr>
                <w:rFonts w:ascii="宋体" w:hAnsi="宋体" w:hint="eastAsia"/>
              </w:rPr>
              <w:t>尺寸宽</w:t>
            </w:r>
            <w:r>
              <w:rPr>
                <w:rFonts w:hint="eastAsia"/>
              </w:rPr>
              <w:t>*</w:t>
            </w:r>
            <w:r>
              <w:rPr>
                <w:rFonts w:ascii="宋体" w:hAnsi="宋体" w:hint="eastAsia"/>
              </w:rPr>
              <w:t>高不小于</w:t>
            </w:r>
            <w:r>
              <w:rPr>
                <w:rFonts w:hint="eastAsia"/>
              </w:rPr>
              <w:t>2300*2700</w:t>
            </w:r>
            <w:r>
              <w:rPr>
                <w:rFonts w:ascii="宋体" w:hAnsi="宋体" w:hint="eastAsia"/>
              </w:rPr>
              <w:t>，</w:t>
            </w:r>
            <w:r>
              <w:rPr>
                <w:rFonts w:hint="eastAsia"/>
              </w:rPr>
              <w:t>DT3</w:t>
            </w:r>
            <w:r>
              <w:rPr>
                <w:rFonts w:ascii="宋体" w:hAnsi="宋体" w:hint="eastAsia"/>
              </w:rPr>
              <w:t>尺寸宽</w:t>
            </w:r>
            <w:r>
              <w:rPr>
                <w:rFonts w:hint="eastAsia"/>
              </w:rPr>
              <w:t>*</w:t>
            </w:r>
            <w:r>
              <w:rPr>
                <w:rFonts w:ascii="宋体" w:hAnsi="宋体" w:hint="eastAsia"/>
              </w:rPr>
              <w:t>高不小于</w:t>
            </w:r>
            <w:r>
              <w:rPr>
                <w:rFonts w:hint="eastAsia"/>
              </w:rPr>
              <w:t>2000*2700</w:t>
            </w:r>
          </w:p>
        </w:tc>
      </w:tr>
      <w:tr w:rsidR="00342768" w:rsidTr="00342768">
        <w:trPr>
          <w:trHeight w:val="453"/>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15</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轿厢显示</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点阵式楼层显示、电梯所在楼层显示、方向显示</w:t>
            </w:r>
          </w:p>
        </w:tc>
      </w:tr>
      <w:tr w:rsidR="00342768" w:rsidTr="00342768">
        <w:trPr>
          <w:trHeight w:val="467"/>
        </w:trPr>
        <w:tc>
          <w:tcPr>
            <w:tcW w:w="66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hint="eastAsia"/>
              </w:rPr>
              <w:t>16</w:t>
            </w:r>
          </w:p>
        </w:tc>
        <w:tc>
          <w:tcPr>
            <w:tcW w:w="1660"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外呼显示</w:t>
            </w:r>
          </w:p>
        </w:tc>
        <w:tc>
          <w:tcPr>
            <w:tcW w:w="6279" w:type="dxa"/>
            <w:tcBorders>
              <w:top w:val="single" w:sz="4" w:space="0" w:color="auto"/>
              <w:left w:val="single" w:sz="4" w:space="0" w:color="auto"/>
              <w:bottom w:val="single" w:sz="4" w:space="0" w:color="auto"/>
              <w:right w:val="single" w:sz="4" w:space="0" w:color="auto"/>
            </w:tcBorders>
            <w:hideMark/>
          </w:tcPr>
          <w:p w:rsidR="00342768" w:rsidRDefault="00342768">
            <w:r>
              <w:rPr>
                <w:rFonts w:ascii="宋体" w:hAnsi="宋体" w:hint="eastAsia"/>
              </w:rPr>
              <w:t>点阵式楼层显示、电梯所在楼层显示、方向显示</w:t>
            </w:r>
          </w:p>
        </w:tc>
      </w:tr>
    </w:tbl>
    <w:p w:rsidR="00342768" w:rsidRDefault="00342768" w:rsidP="00342768">
      <w:r>
        <w:t xml:space="preserve"> </w:t>
      </w:r>
    </w:p>
    <w:p w:rsidR="00342768" w:rsidRDefault="00342768" w:rsidP="00342768">
      <w:pPr>
        <w:widowControl/>
        <w:jc w:val="left"/>
        <w:rPr>
          <w:rFonts w:ascii="宋体" w:hAnsi="宋体" w:cs="宋体"/>
        </w:rPr>
        <w:sectPr w:rsidR="00342768">
          <w:pgSz w:w="11906" w:h="16838"/>
          <w:pgMar w:top="1440" w:right="1800" w:bottom="1440" w:left="1800" w:header="851" w:footer="992" w:gutter="0"/>
          <w:cols w:space="720"/>
          <w:docGrid w:type="lines" w:linePitch="312"/>
        </w:sectPr>
      </w:pPr>
    </w:p>
    <w:p w:rsidR="00342768" w:rsidRDefault="00342768" w:rsidP="00342768">
      <w:pPr>
        <w:numPr>
          <w:ilvl w:val="0"/>
          <w:numId w:val="2"/>
        </w:numPr>
        <w:rPr>
          <w:rFonts w:ascii="宋体" w:hAnsi="宋体"/>
          <w:sz w:val="24"/>
          <w:szCs w:val="24"/>
        </w:rPr>
      </w:pPr>
      <w:r>
        <w:rPr>
          <w:rFonts w:ascii="宋体" w:hAnsi="宋体" w:hint="eastAsia"/>
          <w:sz w:val="24"/>
          <w:szCs w:val="24"/>
        </w:rPr>
        <w:lastRenderedPageBreak/>
        <w:t>功能要求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1480"/>
        <w:gridCol w:w="4818"/>
        <w:gridCol w:w="1484"/>
      </w:tblGrid>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jc w:val="center"/>
              <w:rPr>
                <w:rFonts w:ascii="宋体" w:hAnsi="宋体"/>
              </w:rPr>
            </w:pPr>
            <w:r>
              <w:rPr>
                <w:rFonts w:ascii="宋体" w:hAnsi="宋体" w:hint="eastAsia"/>
              </w:rPr>
              <w:t>序号</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jc w:val="center"/>
              <w:rPr>
                <w:rFonts w:ascii="宋体" w:hAnsi="宋体"/>
              </w:rPr>
            </w:pPr>
            <w:r>
              <w:rPr>
                <w:rFonts w:ascii="宋体" w:hAnsi="宋体" w:hint="eastAsia"/>
              </w:rPr>
              <w:t>功能名称</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jc w:val="center"/>
              <w:rPr>
                <w:rFonts w:ascii="宋体" w:hAnsi="宋体"/>
              </w:rPr>
            </w:pPr>
            <w:r>
              <w:rPr>
                <w:rFonts w:ascii="宋体" w:hAnsi="宋体" w:hint="eastAsia"/>
              </w:rPr>
              <w:t>功能描述</w:t>
            </w:r>
          </w:p>
        </w:tc>
        <w:tc>
          <w:tcPr>
            <w:tcW w:w="1484" w:type="dxa"/>
            <w:tcBorders>
              <w:top w:val="single" w:sz="4" w:space="0" w:color="auto"/>
              <w:left w:val="single" w:sz="4" w:space="0" w:color="auto"/>
              <w:bottom w:val="single" w:sz="4" w:space="0" w:color="auto"/>
              <w:right w:val="single" w:sz="4" w:space="0" w:color="auto"/>
            </w:tcBorders>
            <w:hideMark/>
          </w:tcPr>
          <w:p w:rsidR="00342768" w:rsidRDefault="00342768">
            <w:pPr>
              <w:jc w:val="center"/>
              <w:rPr>
                <w:rFonts w:ascii="宋体" w:hAnsi="宋体"/>
              </w:rPr>
            </w:pPr>
            <w:r>
              <w:rPr>
                <w:rFonts w:ascii="宋体" w:hAnsi="宋体" w:hint="eastAsia"/>
              </w:rPr>
              <w:t>是否符合打“√”选</w:t>
            </w: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关门等待取消</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自动状态下，在门保持全开状态并且处于开门延时阶段时，按关门按钮可立即执行提前关门。</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2</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反向指令自动消除</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在向上或向下运行时，对于与当前运行方向相反的指令可自动消除。</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3</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轿厢关门延迟保护</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4</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轿厢开门保护</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当电梯由于机械卡阻等原因导致不能开门到位超过预定时间时，内外呼信号会自动取消，驶向相邻层楼开门并释放乘客。</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5</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轿厢关门保护</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当电梯由于机械卡阻等原因导致不能关门到位超过预定时间，电梯重复三次关门后，未侦测到门关闭信号，电梯会自动进入保护状态，当电梯监测到门已正常关闭时，电梯将恢复正常操作。</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6</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满载直驶</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当轿厢内载荷达到满载预设值时，即进入满载直驶状态，电梯将不再应答厅外召唤而直接响应轿内指令直达指定楼层。</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7</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停梯开关</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即驻停开关，当设置在指定楼层的钥匙开关动作后，电梯将在应答完所有指令后返回指定层楼，同时将启用节能模式，切断轿内照明并点亮厅外停梯开关指示灯。</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rPr>
          <w:trHeight w:val="90"/>
        </w:trPr>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8</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司机操作</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通过操作操纵箱内开关进入有司机操作状态，可由司机手动控制开关门。</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9</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司机直驶</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进入司机状态后，打开操作，电梯不响应外召，直接驶向目的楼层。</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10</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基站</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单台电梯时，可根据大楼实际需求设定运行基站，在预定时间内如果没有召唤或指令登记，轿厢将自动返回基站，关门待机，基站一般设在交通流量大的楼层或一楼大厅。</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11</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轿顶检修</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电梯轿顶设有检修箱，使检修维护更为安全快捷。</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rPr>
          <w:trHeight w:val="1275"/>
        </w:trPr>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12</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轿内风扇照明控制</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color w:val="3E3A39"/>
                <w:kern w:val="0"/>
              </w:rPr>
            </w:pPr>
            <w:r>
              <w:rPr>
                <w:rFonts w:ascii="宋体" w:hAnsi="宋体" w:hint="eastAsia"/>
                <w:color w:val="3E3A39"/>
                <w:kern w:val="0"/>
              </w:rPr>
              <w:t>在没有接到任何操作指令的情况下，电梯在关门后的预定时间内，将进入节能模式，关闭轿内的照明和风扇。</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13</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超载保护</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当轿厢的额定载重量超出额定允许的载重时，超载蜂鸣器会鸣响以提示超载.此时显示超载，轿厢不关门，电梯不能起动。</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14</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开、关门按钮</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电梯轿厢操纵面板上设有控制开关门的微动按钮，以方便乘客根据需要灵活掌握开关门的时间。</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lastRenderedPageBreak/>
              <w:t>15</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厅外及轿内方向指示</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为方便乘客了解电梯的运行方向，在轿内操纵面板和厅外召唤面板上有箭头状指示灯提示运行方向。</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16</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大厅、轿内数字显示</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在轿内的操纵面板及每层楼的大厅召唤盒上随时用十六段数码显示电梯所在层站，以方便乘客了解电梯当前运行位置</w:t>
            </w:r>
            <w:r>
              <w:rPr>
                <w:rFonts w:ascii="宋体" w:hAnsi="宋体" w:hint="eastAsia"/>
              </w:rPr>
              <w:t>。</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17</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五方通话</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电梯轿厢、轿顶、底坑、机房与值班室之间可以实现语音联系。</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rPr>
          <w:trHeight w:val="917"/>
        </w:trPr>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18</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轿内警铃</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供在特殊情况下乘客通过按动轿厢内报警按钮，及时通知外界。</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19</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驱动设备过热保护</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由于机房温度过高或运行发热，电动机温度超过预设值时，电梯将自动进入保护状态，电梯就近停靠，开门安全疏散乘客并关闭轿内照明和电扇，温度正常后，电梯恢复正常运行。</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20</w:t>
            </w:r>
          </w:p>
        </w:tc>
        <w:tc>
          <w:tcPr>
            <w:tcW w:w="1480"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轿厢内紧急照明</w:t>
            </w: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在轿内设置的紧急照明装置，停电时启用。</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21</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错误指令取消</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当指令登记后，发现实际到达与目的楼层不符，再次按下该内选按钮即可取消登记的楼层。</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22</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本层厅外开门</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在正常关门过程中，厅外与电梯同向的召唤按钮被按下时，电梯将重新开门。</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r w:rsidR="00342768" w:rsidTr="00342768">
        <w:tc>
          <w:tcPr>
            <w:tcW w:w="740" w:type="dxa"/>
            <w:tcBorders>
              <w:top w:val="single" w:sz="4" w:space="0" w:color="auto"/>
              <w:left w:val="single" w:sz="4" w:space="0" w:color="auto"/>
              <w:bottom w:val="single" w:sz="4" w:space="0" w:color="auto"/>
              <w:right w:val="single" w:sz="4" w:space="0" w:color="auto"/>
            </w:tcBorders>
            <w:hideMark/>
          </w:tcPr>
          <w:p w:rsidR="00342768" w:rsidRDefault="00342768">
            <w:pPr>
              <w:rPr>
                <w:rFonts w:ascii="宋体" w:hAnsi="宋体"/>
              </w:rPr>
            </w:pPr>
            <w:r>
              <w:rPr>
                <w:rFonts w:ascii="宋体" w:hAnsi="宋体" w:hint="eastAsia"/>
              </w:rPr>
              <w:t>23</w:t>
            </w:r>
          </w:p>
        </w:tc>
        <w:tc>
          <w:tcPr>
            <w:tcW w:w="1480" w:type="dxa"/>
            <w:tcBorders>
              <w:top w:val="single" w:sz="4" w:space="0" w:color="auto"/>
              <w:left w:val="single" w:sz="4" w:space="0" w:color="auto"/>
              <w:bottom w:val="single" w:sz="4" w:space="0" w:color="auto"/>
              <w:right w:val="single" w:sz="4" w:space="0" w:color="auto"/>
            </w:tcBorders>
          </w:tcPr>
          <w:p w:rsidR="00342768" w:rsidRDefault="00342768">
            <w:pPr>
              <w:widowControl/>
              <w:jc w:val="left"/>
              <w:rPr>
                <w:rFonts w:ascii="宋体" w:hAnsi="宋体"/>
              </w:rPr>
            </w:pPr>
            <w:r>
              <w:rPr>
                <w:rFonts w:ascii="宋体" w:hAnsi="宋体" w:hint="eastAsia"/>
                <w:color w:val="3E3A39"/>
                <w:kern w:val="0"/>
              </w:rPr>
              <w:t>终端楼层保护</w:t>
            </w:r>
          </w:p>
          <w:p w:rsidR="00342768" w:rsidRDefault="00342768">
            <w:pPr>
              <w:rPr>
                <w:rFonts w:ascii="宋体" w:hAnsi="宋体"/>
              </w:rPr>
            </w:pPr>
          </w:p>
        </w:tc>
        <w:tc>
          <w:tcPr>
            <w:tcW w:w="4818" w:type="dxa"/>
            <w:tcBorders>
              <w:top w:val="single" w:sz="4" w:space="0" w:color="auto"/>
              <w:left w:val="single" w:sz="4" w:space="0" w:color="auto"/>
              <w:bottom w:val="single" w:sz="4" w:space="0" w:color="auto"/>
              <w:right w:val="single" w:sz="4" w:space="0" w:color="auto"/>
            </w:tcBorders>
            <w:hideMark/>
          </w:tcPr>
          <w:p w:rsidR="00342768" w:rsidRDefault="00342768">
            <w:pPr>
              <w:widowControl/>
              <w:jc w:val="left"/>
              <w:rPr>
                <w:rFonts w:ascii="宋体" w:hAnsi="宋体"/>
              </w:rPr>
            </w:pPr>
            <w:r>
              <w:rPr>
                <w:rFonts w:ascii="宋体" w:hAnsi="宋体" w:hint="eastAsia"/>
                <w:color w:val="3E3A39"/>
                <w:kern w:val="0"/>
              </w:rPr>
              <w:t>当电梯运行到终端楼层时，运行速度没有减至预设值时，系统将强迫减速，保护电梯的安全运行。</w:t>
            </w:r>
          </w:p>
        </w:tc>
        <w:tc>
          <w:tcPr>
            <w:tcW w:w="1484" w:type="dxa"/>
            <w:tcBorders>
              <w:top w:val="single" w:sz="4" w:space="0" w:color="auto"/>
              <w:left w:val="single" w:sz="4" w:space="0" w:color="auto"/>
              <w:bottom w:val="single" w:sz="4" w:space="0" w:color="auto"/>
              <w:right w:val="single" w:sz="4" w:space="0" w:color="auto"/>
            </w:tcBorders>
          </w:tcPr>
          <w:p w:rsidR="00342768" w:rsidRDefault="00342768">
            <w:pPr>
              <w:rPr>
                <w:rFonts w:ascii="宋体" w:hAnsi="宋体"/>
              </w:rPr>
            </w:pPr>
          </w:p>
        </w:tc>
      </w:tr>
    </w:tbl>
    <w:p w:rsidR="00342768" w:rsidRDefault="00342768" w:rsidP="00342768">
      <w:pPr>
        <w:rPr>
          <w:rFonts w:hint="eastAsia"/>
        </w:rPr>
      </w:pPr>
      <w:r>
        <w:t xml:space="preserve"> </w:t>
      </w:r>
    </w:p>
    <w:p w:rsidR="00342768" w:rsidRDefault="00342768" w:rsidP="00342768">
      <w:pPr>
        <w:numPr>
          <w:ilvl w:val="0"/>
          <w:numId w:val="4"/>
        </w:numPr>
        <w:autoSpaceDE w:val="0"/>
        <w:autoSpaceDN w:val="0"/>
        <w:adjustRightInd w:val="0"/>
        <w:spacing w:line="380" w:lineRule="exact"/>
        <w:rPr>
          <w:rFonts w:ascii="宋体" w:hAnsi="宋体"/>
          <w:b/>
          <w:bCs/>
          <w:sz w:val="24"/>
          <w:szCs w:val="24"/>
        </w:rPr>
      </w:pPr>
      <w:r>
        <w:rPr>
          <w:rFonts w:ascii="宋体" w:hAnsi="宋体" w:hint="eastAsia"/>
          <w:b/>
          <w:bCs/>
          <w:sz w:val="24"/>
          <w:szCs w:val="24"/>
        </w:rPr>
        <w:t>常用备品备件</w:t>
      </w:r>
    </w:p>
    <w:tbl>
      <w:tblPr>
        <w:tblW w:w="8250" w:type="dxa"/>
        <w:tblInd w:w="113" w:type="dxa"/>
        <w:tblLook w:val="04A0"/>
      </w:tblPr>
      <w:tblGrid>
        <w:gridCol w:w="1239"/>
        <w:gridCol w:w="4494"/>
        <w:gridCol w:w="1278"/>
        <w:gridCol w:w="1239"/>
      </w:tblGrid>
      <w:tr w:rsidR="00342768" w:rsidTr="00342768">
        <w:trPr>
          <w:trHeight w:val="721"/>
        </w:trPr>
        <w:tc>
          <w:tcPr>
            <w:tcW w:w="1239" w:type="dxa"/>
            <w:tcBorders>
              <w:top w:val="single" w:sz="4" w:space="0" w:color="auto"/>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b/>
                <w:bCs/>
                <w:kern w:val="0"/>
                <w:sz w:val="18"/>
                <w:szCs w:val="18"/>
              </w:rPr>
            </w:pPr>
            <w:r>
              <w:rPr>
                <w:rFonts w:ascii="宋体" w:hAnsi="宋体" w:cs="Arial" w:hint="eastAsia"/>
                <w:b/>
                <w:bCs/>
                <w:kern w:val="0"/>
                <w:sz w:val="18"/>
                <w:szCs w:val="18"/>
              </w:rPr>
              <w:t>序号</w:t>
            </w:r>
          </w:p>
        </w:tc>
        <w:tc>
          <w:tcPr>
            <w:tcW w:w="4494" w:type="dxa"/>
            <w:tcBorders>
              <w:top w:val="single" w:sz="4" w:space="0" w:color="auto"/>
              <w:left w:val="nil"/>
              <w:bottom w:val="single" w:sz="4" w:space="0" w:color="auto"/>
              <w:right w:val="single" w:sz="4" w:space="0" w:color="auto"/>
            </w:tcBorders>
            <w:vAlign w:val="center"/>
            <w:hideMark/>
          </w:tcPr>
          <w:p w:rsidR="00342768" w:rsidRDefault="00342768">
            <w:pPr>
              <w:widowControl/>
              <w:jc w:val="center"/>
              <w:rPr>
                <w:rFonts w:ascii="宋体" w:hAnsi="宋体" w:cs="Arial"/>
                <w:b/>
                <w:bCs/>
                <w:kern w:val="0"/>
                <w:sz w:val="18"/>
                <w:szCs w:val="18"/>
              </w:rPr>
            </w:pPr>
            <w:r>
              <w:rPr>
                <w:rFonts w:ascii="宋体" w:hAnsi="宋体" w:cs="Arial" w:hint="eastAsia"/>
                <w:b/>
                <w:bCs/>
                <w:kern w:val="0"/>
                <w:sz w:val="18"/>
                <w:szCs w:val="18"/>
              </w:rPr>
              <w:t>备品备件名称</w:t>
            </w:r>
          </w:p>
        </w:tc>
        <w:tc>
          <w:tcPr>
            <w:tcW w:w="1278" w:type="dxa"/>
            <w:tcBorders>
              <w:top w:val="single" w:sz="4" w:space="0" w:color="auto"/>
              <w:left w:val="nil"/>
              <w:bottom w:val="single" w:sz="4" w:space="0" w:color="auto"/>
              <w:right w:val="single" w:sz="4" w:space="0" w:color="auto"/>
            </w:tcBorders>
            <w:vAlign w:val="center"/>
            <w:hideMark/>
          </w:tcPr>
          <w:p w:rsidR="00342768" w:rsidRDefault="00342768">
            <w:pPr>
              <w:widowControl/>
              <w:jc w:val="center"/>
              <w:rPr>
                <w:rFonts w:ascii="宋体" w:hAnsi="宋体" w:cs="Arial"/>
                <w:b/>
                <w:bCs/>
                <w:kern w:val="0"/>
                <w:sz w:val="18"/>
                <w:szCs w:val="18"/>
              </w:rPr>
            </w:pPr>
            <w:r>
              <w:rPr>
                <w:rFonts w:ascii="宋体" w:hAnsi="宋体" w:cs="Arial" w:hint="eastAsia"/>
                <w:b/>
                <w:bCs/>
                <w:kern w:val="0"/>
                <w:sz w:val="18"/>
                <w:szCs w:val="18"/>
              </w:rPr>
              <w:t>单位</w:t>
            </w:r>
          </w:p>
        </w:tc>
        <w:tc>
          <w:tcPr>
            <w:tcW w:w="1239" w:type="dxa"/>
            <w:tcBorders>
              <w:top w:val="single" w:sz="4" w:space="0" w:color="auto"/>
              <w:left w:val="nil"/>
              <w:bottom w:val="single" w:sz="4" w:space="0" w:color="auto"/>
              <w:right w:val="single" w:sz="4" w:space="0" w:color="auto"/>
            </w:tcBorders>
            <w:vAlign w:val="center"/>
            <w:hideMark/>
          </w:tcPr>
          <w:p w:rsidR="00342768" w:rsidRDefault="00342768">
            <w:pPr>
              <w:widowControl/>
              <w:jc w:val="center"/>
              <w:rPr>
                <w:rFonts w:ascii="宋体" w:hAnsi="宋体" w:cs="Arial"/>
                <w:b/>
                <w:bCs/>
                <w:kern w:val="0"/>
                <w:sz w:val="18"/>
                <w:szCs w:val="18"/>
              </w:rPr>
            </w:pPr>
            <w:r>
              <w:rPr>
                <w:rFonts w:ascii="宋体" w:hAnsi="宋体" w:cs="Arial" w:hint="eastAsia"/>
                <w:b/>
                <w:bCs/>
                <w:kern w:val="0"/>
                <w:sz w:val="18"/>
                <w:szCs w:val="18"/>
              </w:rPr>
              <w:t>数量</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门刀组件</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门触点开关</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3</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钥匙开关</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4</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门滑块</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5</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厅门自复绳</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根</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6</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吊门滚轮</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7</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厅门拉簧</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8</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厅外显示器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9</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召唤按钮</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10</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轿内显示器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11</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轿内按钮</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12</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轿顶风扇</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台</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13</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保险丝</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14</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蜂鸣器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15</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对讲机</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台</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16</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限速开关</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17</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编码器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lastRenderedPageBreak/>
              <w:t>18</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继电器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19</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接触器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20</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电源集成板</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21</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驱动集成板</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22</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控制集成板</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23</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门机控制板</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24</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门机皮带</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根</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25</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井道传感 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26</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限速器</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台</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27</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滑动导靴</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28</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靴衬</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29</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油杯</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个</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30</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导轨润滑 油</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升</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31</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曳引机油</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升</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32</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轿顶检修盒</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r w:rsidR="00342768" w:rsidTr="00342768">
        <w:trPr>
          <w:trHeight w:val="300"/>
        </w:trPr>
        <w:tc>
          <w:tcPr>
            <w:tcW w:w="1239" w:type="dxa"/>
            <w:tcBorders>
              <w:top w:val="nil"/>
              <w:left w:val="single" w:sz="4" w:space="0" w:color="auto"/>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33</w:t>
            </w:r>
          </w:p>
        </w:tc>
        <w:tc>
          <w:tcPr>
            <w:tcW w:w="4494"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光幕</w:t>
            </w:r>
          </w:p>
        </w:tc>
        <w:tc>
          <w:tcPr>
            <w:tcW w:w="1278"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套</w:t>
            </w:r>
          </w:p>
        </w:tc>
        <w:tc>
          <w:tcPr>
            <w:tcW w:w="1239" w:type="dxa"/>
            <w:tcBorders>
              <w:top w:val="nil"/>
              <w:left w:val="nil"/>
              <w:bottom w:val="single" w:sz="4" w:space="0" w:color="auto"/>
              <w:right w:val="single" w:sz="4" w:space="0" w:color="auto"/>
            </w:tcBorders>
            <w:vAlign w:val="center"/>
            <w:hideMark/>
          </w:tcPr>
          <w:p w:rsidR="00342768" w:rsidRDefault="00342768">
            <w:pPr>
              <w:widowControl/>
              <w:jc w:val="center"/>
              <w:rPr>
                <w:rFonts w:ascii="宋体" w:hAnsi="宋体" w:cs="Arial"/>
                <w:kern w:val="0"/>
                <w:sz w:val="18"/>
                <w:szCs w:val="18"/>
              </w:rPr>
            </w:pPr>
            <w:r>
              <w:rPr>
                <w:rFonts w:ascii="宋体" w:hAnsi="宋体" w:cs="Arial" w:hint="eastAsia"/>
                <w:kern w:val="0"/>
                <w:sz w:val="18"/>
                <w:szCs w:val="18"/>
              </w:rPr>
              <w:t>1</w:t>
            </w:r>
          </w:p>
        </w:tc>
      </w:tr>
    </w:tbl>
    <w:p w:rsidR="00342768" w:rsidRDefault="00342768" w:rsidP="00342768">
      <w:pPr>
        <w:autoSpaceDE w:val="0"/>
        <w:autoSpaceDN w:val="0"/>
        <w:adjustRightInd w:val="0"/>
        <w:spacing w:line="380" w:lineRule="exact"/>
        <w:rPr>
          <w:rFonts w:ascii="宋体" w:hAnsi="宋体" w:hint="eastAsia"/>
          <w:b/>
          <w:bCs/>
          <w:sz w:val="24"/>
          <w:szCs w:val="24"/>
        </w:rPr>
      </w:pPr>
      <w:r>
        <w:rPr>
          <w:rFonts w:ascii="宋体" w:hAnsi="宋体" w:hint="eastAsia"/>
          <w:b/>
          <w:bCs/>
          <w:sz w:val="24"/>
          <w:szCs w:val="24"/>
        </w:rPr>
        <w:t xml:space="preserve"> </w:t>
      </w:r>
    </w:p>
    <w:p w:rsidR="00342768" w:rsidRDefault="00342768" w:rsidP="00342768">
      <w:pPr>
        <w:numPr>
          <w:ilvl w:val="0"/>
          <w:numId w:val="4"/>
        </w:numPr>
        <w:autoSpaceDE w:val="0"/>
        <w:autoSpaceDN w:val="0"/>
        <w:adjustRightInd w:val="0"/>
        <w:spacing w:line="380" w:lineRule="exact"/>
        <w:rPr>
          <w:rFonts w:ascii="宋体" w:hAnsi="宋体" w:hint="eastAsia"/>
          <w:b/>
          <w:bCs/>
          <w:sz w:val="24"/>
          <w:szCs w:val="24"/>
        </w:rPr>
      </w:pPr>
      <w:r>
        <w:rPr>
          <w:rFonts w:ascii="宋体" w:hAnsi="宋体" w:hint="eastAsia"/>
          <w:b/>
          <w:bCs/>
          <w:sz w:val="24"/>
          <w:szCs w:val="24"/>
        </w:rPr>
        <w:t>技术规格书</w:t>
      </w:r>
    </w:p>
    <w:p w:rsidR="00342768" w:rsidRDefault="00342768" w:rsidP="00342768">
      <w:pPr>
        <w:spacing w:line="360" w:lineRule="auto"/>
        <w:rPr>
          <w:rFonts w:ascii="宋体" w:hAnsi="宋体" w:hint="eastAsia"/>
        </w:rPr>
      </w:pPr>
      <w:r>
        <w:rPr>
          <w:rFonts w:ascii="宋体" w:hAnsi="宋体" w:hint="eastAsia"/>
        </w:rPr>
        <w:t>1、工作范围</w:t>
      </w:r>
    </w:p>
    <w:p w:rsidR="00342768" w:rsidRDefault="00342768" w:rsidP="00342768">
      <w:pPr>
        <w:spacing w:line="360" w:lineRule="auto"/>
        <w:rPr>
          <w:rFonts w:ascii="宋体" w:hAnsi="宋体" w:hint="eastAsia"/>
        </w:rPr>
      </w:pPr>
      <w:r>
        <w:rPr>
          <w:rFonts w:ascii="宋体" w:hAnsi="宋体" w:hint="eastAsia"/>
        </w:rPr>
        <w:t>1.1投标人需按本技术规格书的要求完成设备的设计、制造、运输、装卸、搬运、安装、产品保护、调试、试运行及今后服务等工作。按工作顺序提交所需的资料，所有资料必须符合本技术规格书的要求。无论其明细是否被列在合同文件中。</w:t>
      </w:r>
    </w:p>
    <w:p w:rsidR="00342768" w:rsidRDefault="00342768" w:rsidP="00342768">
      <w:pPr>
        <w:spacing w:line="360" w:lineRule="auto"/>
        <w:rPr>
          <w:rFonts w:ascii="宋体" w:hAnsi="宋体" w:hint="eastAsia"/>
        </w:rPr>
      </w:pPr>
      <w:r>
        <w:rPr>
          <w:rFonts w:ascii="宋体" w:hAnsi="宋体" w:hint="eastAsia"/>
        </w:rPr>
        <w:t>1.1.1提供的设备</w:t>
      </w:r>
    </w:p>
    <w:p w:rsidR="00342768" w:rsidRDefault="00342768" w:rsidP="00342768">
      <w:pPr>
        <w:spacing w:line="360" w:lineRule="auto"/>
        <w:rPr>
          <w:rFonts w:ascii="宋体" w:hAnsi="宋体" w:hint="eastAsia"/>
        </w:rPr>
      </w:pPr>
      <w:r>
        <w:rPr>
          <w:rFonts w:ascii="宋体" w:hAnsi="宋体" w:hint="eastAsia"/>
        </w:rPr>
        <w:t>提供的电梯须包括以下工作服务但不仅限于以下：</w:t>
      </w:r>
    </w:p>
    <w:p w:rsidR="00342768" w:rsidRDefault="00342768" w:rsidP="00342768">
      <w:pPr>
        <w:spacing w:line="360" w:lineRule="auto"/>
        <w:rPr>
          <w:rFonts w:ascii="宋体" w:hAnsi="宋体" w:hint="eastAsia"/>
        </w:rPr>
      </w:pPr>
      <w:r>
        <w:rPr>
          <w:rFonts w:ascii="宋体" w:hAnsi="宋体" w:hint="eastAsia"/>
        </w:rPr>
        <w:t>A、投标人在投标时根据土建预留、预埋的部件及尺寸，按招标人和设计需要完成设备的具体设计；</w:t>
      </w:r>
    </w:p>
    <w:p w:rsidR="00342768" w:rsidRDefault="00342768" w:rsidP="00342768">
      <w:pPr>
        <w:spacing w:line="360" w:lineRule="auto"/>
        <w:rPr>
          <w:rFonts w:ascii="宋体" w:hAnsi="宋体" w:hint="eastAsia"/>
        </w:rPr>
      </w:pPr>
      <w:r>
        <w:rPr>
          <w:rFonts w:ascii="宋体" w:hAnsi="宋体" w:hint="eastAsia"/>
        </w:rPr>
        <w:t>B、提供详细构造图、设备样本和使用操作说明书；</w:t>
      </w:r>
    </w:p>
    <w:p w:rsidR="00342768" w:rsidRDefault="00342768" w:rsidP="00342768">
      <w:pPr>
        <w:spacing w:line="360" w:lineRule="auto"/>
        <w:rPr>
          <w:rFonts w:ascii="宋体" w:hAnsi="宋体" w:hint="eastAsia"/>
        </w:rPr>
      </w:pPr>
      <w:r>
        <w:rPr>
          <w:rFonts w:ascii="宋体" w:hAnsi="宋体" w:hint="eastAsia"/>
        </w:rPr>
        <w:t>C、按招标人认可的设计方案和材料进行加工、制造、供货；</w:t>
      </w:r>
    </w:p>
    <w:p w:rsidR="00342768" w:rsidRDefault="00342768" w:rsidP="00342768">
      <w:pPr>
        <w:spacing w:line="360" w:lineRule="auto"/>
        <w:rPr>
          <w:rFonts w:ascii="宋体" w:hAnsi="宋体" w:hint="eastAsia"/>
        </w:rPr>
      </w:pPr>
      <w:r>
        <w:rPr>
          <w:rFonts w:ascii="宋体" w:hAnsi="宋体" w:hint="eastAsia"/>
        </w:rPr>
        <w:t>D、运输：设备运输到招标人建设工地并负责卸货及场内二次搬运、垂直运输；</w:t>
      </w:r>
    </w:p>
    <w:p w:rsidR="00342768" w:rsidRDefault="00342768" w:rsidP="00342768">
      <w:pPr>
        <w:spacing w:line="360" w:lineRule="auto"/>
        <w:rPr>
          <w:rFonts w:ascii="宋体" w:hAnsi="宋体" w:hint="eastAsia"/>
        </w:rPr>
      </w:pPr>
      <w:r>
        <w:rPr>
          <w:rFonts w:ascii="宋体" w:hAnsi="宋体" w:hint="eastAsia"/>
        </w:rPr>
        <w:t>E、在施工过程中自行规划施工方案，安装过程中如有辅材的增加，投标人需在报价中自行考虑，后期不再产生签证。</w:t>
      </w:r>
    </w:p>
    <w:p w:rsidR="00342768" w:rsidRDefault="00342768" w:rsidP="00342768">
      <w:pPr>
        <w:spacing w:line="360" w:lineRule="auto"/>
        <w:rPr>
          <w:rFonts w:ascii="宋体" w:hAnsi="宋体" w:hint="eastAsia"/>
        </w:rPr>
      </w:pPr>
      <w:r>
        <w:rPr>
          <w:rFonts w:ascii="宋体" w:hAnsi="宋体" w:hint="eastAsia"/>
        </w:rPr>
        <w:t>1.1.2设备安装和调试</w:t>
      </w:r>
    </w:p>
    <w:p w:rsidR="00342768" w:rsidRDefault="00342768" w:rsidP="00342768">
      <w:pPr>
        <w:spacing w:line="360" w:lineRule="auto"/>
        <w:rPr>
          <w:rFonts w:ascii="宋体" w:hAnsi="宋体" w:hint="eastAsia"/>
        </w:rPr>
      </w:pPr>
      <w:r>
        <w:rPr>
          <w:rFonts w:ascii="宋体" w:hAnsi="宋体" w:hint="eastAsia"/>
        </w:rPr>
        <w:t>投标人需按招标人的要求和认可，负责设备装卸、搬运、就位、安装和调试及试运行，招标人除提供安装所需的水电接入点、设备存放场地外，设备装卸、安装调试及其他所需费用全部包括在投标报价内。</w:t>
      </w:r>
    </w:p>
    <w:p w:rsidR="00342768" w:rsidRDefault="00342768" w:rsidP="00342768">
      <w:pPr>
        <w:spacing w:line="360" w:lineRule="auto"/>
        <w:rPr>
          <w:rFonts w:ascii="宋体" w:hAnsi="宋体" w:hint="eastAsia"/>
        </w:rPr>
      </w:pPr>
      <w:r>
        <w:rPr>
          <w:rFonts w:ascii="宋体" w:hAnsi="宋体" w:hint="eastAsia"/>
        </w:rPr>
        <w:lastRenderedPageBreak/>
        <w:t>1.1.3电梯安装验收合格交付前的安全保护由投标人负责。</w:t>
      </w:r>
    </w:p>
    <w:p w:rsidR="00342768" w:rsidRDefault="00342768" w:rsidP="00342768">
      <w:pPr>
        <w:spacing w:line="360" w:lineRule="auto"/>
        <w:rPr>
          <w:rFonts w:ascii="宋体" w:hAnsi="宋体" w:hint="eastAsia"/>
        </w:rPr>
      </w:pPr>
      <w:r>
        <w:rPr>
          <w:rFonts w:ascii="宋体" w:hAnsi="宋体" w:hint="eastAsia"/>
        </w:rPr>
        <w:t>1.2规格书只是对电梯一些原则性要求，并不是详尽的要求，投标人有责任对设计符合技术规范、标准负责。</w:t>
      </w:r>
    </w:p>
    <w:p w:rsidR="00342768" w:rsidRDefault="00342768" w:rsidP="00342768">
      <w:pPr>
        <w:spacing w:line="360" w:lineRule="auto"/>
        <w:rPr>
          <w:rFonts w:ascii="宋体" w:hAnsi="宋体" w:hint="eastAsia"/>
        </w:rPr>
      </w:pPr>
      <w:r>
        <w:rPr>
          <w:rFonts w:ascii="宋体" w:hAnsi="宋体" w:hint="eastAsia"/>
        </w:rPr>
        <w:t>1.3设备及其主要部件的原产国家须明确地标明在投标文件中。</w:t>
      </w:r>
    </w:p>
    <w:p w:rsidR="00342768" w:rsidRDefault="00342768" w:rsidP="00342768">
      <w:pPr>
        <w:spacing w:line="360" w:lineRule="auto"/>
        <w:rPr>
          <w:rFonts w:ascii="宋体" w:hAnsi="宋体" w:hint="eastAsia"/>
        </w:rPr>
      </w:pPr>
      <w:r>
        <w:rPr>
          <w:rFonts w:ascii="宋体" w:hAnsi="宋体" w:hint="eastAsia"/>
        </w:rPr>
        <w:t>1.4在投标之前，投标人须仔细阅读招标文件，如发现有任何疑问、冲突或技术问题，投标人须向招标人咨询。</w:t>
      </w:r>
    </w:p>
    <w:p w:rsidR="00342768" w:rsidRDefault="00342768" w:rsidP="00342768">
      <w:pPr>
        <w:spacing w:line="360" w:lineRule="auto"/>
        <w:rPr>
          <w:rFonts w:ascii="宋体" w:hAnsi="宋体" w:hint="eastAsia"/>
        </w:rPr>
      </w:pPr>
      <w:r>
        <w:rPr>
          <w:rFonts w:ascii="宋体" w:hAnsi="宋体" w:hint="eastAsia"/>
        </w:rPr>
        <w:t>1.5投标人须对招标文件中的各个条款——给予实质性答复。</w:t>
      </w:r>
    </w:p>
    <w:p w:rsidR="00342768" w:rsidRDefault="00342768" w:rsidP="00342768">
      <w:pPr>
        <w:spacing w:line="360" w:lineRule="auto"/>
        <w:rPr>
          <w:rFonts w:ascii="宋体" w:hAnsi="宋体" w:hint="eastAsia"/>
        </w:rPr>
      </w:pPr>
      <w:r>
        <w:rPr>
          <w:rFonts w:ascii="宋体" w:hAnsi="宋体" w:hint="eastAsia"/>
        </w:rPr>
        <w:t>2、所需资料</w:t>
      </w:r>
    </w:p>
    <w:p w:rsidR="00342768" w:rsidRDefault="00342768" w:rsidP="00342768">
      <w:pPr>
        <w:spacing w:line="360" w:lineRule="auto"/>
        <w:rPr>
          <w:rFonts w:ascii="宋体" w:hAnsi="宋体" w:hint="eastAsia"/>
        </w:rPr>
      </w:pPr>
      <w:r>
        <w:rPr>
          <w:rFonts w:ascii="宋体" w:hAnsi="宋体" w:hint="eastAsia"/>
        </w:rPr>
        <w:t>2.1投标所需资料</w:t>
      </w:r>
    </w:p>
    <w:p w:rsidR="00342768" w:rsidRDefault="00342768" w:rsidP="00342768">
      <w:pPr>
        <w:spacing w:line="360" w:lineRule="auto"/>
        <w:rPr>
          <w:rFonts w:ascii="宋体" w:hAnsi="宋体" w:hint="eastAsia"/>
        </w:rPr>
      </w:pPr>
      <w:r>
        <w:rPr>
          <w:rFonts w:ascii="宋体" w:hAnsi="宋体" w:hint="eastAsia"/>
        </w:rPr>
        <w:t>下列资料须包含在投标文件中，由投标人免费提供。</w:t>
      </w:r>
    </w:p>
    <w:p w:rsidR="00342768" w:rsidRDefault="00342768" w:rsidP="00342768">
      <w:pPr>
        <w:spacing w:line="360" w:lineRule="auto"/>
        <w:rPr>
          <w:rFonts w:ascii="宋体" w:hAnsi="宋体" w:hint="eastAsia"/>
        </w:rPr>
      </w:pPr>
      <w:r>
        <w:rPr>
          <w:rFonts w:ascii="宋体" w:hAnsi="宋体" w:hint="eastAsia"/>
        </w:rPr>
        <w:t>●  产品样本说明书；</w:t>
      </w:r>
    </w:p>
    <w:p w:rsidR="00342768" w:rsidRDefault="00342768" w:rsidP="00342768">
      <w:pPr>
        <w:spacing w:line="360" w:lineRule="auto"/>
        <w:rPr>
          <w:rFonts w:ascii="宋体" w:hAnsi="宋体" w:hint="eastAsia"/>
        </w:rPr>
      </w:pPr>
      <w:r>
        <w:rPr>
          <w:rFonts w:ascii="宋体" w:hAnsi="宋体" w:hint="eastAsia"/>
        </w:rPr>
        <w:t>●  与土建相关的设备安装和组装图；</w:t>
      </w:r>
    </w:p>
    <w:p w:rsidR="00342768" w:rsidRDefault="00342768" w:rsidP="00342768">
      <w:pPr>
        <w:spacing w:line="360" w:lineRule="auto"/>
        <w:rPr>
          <w:rFonts w:ascii="宋体" w:hAnsi="宋体" w:hint="eastAsia"/>
        </w:rPr>
      </w:pPr>
      <w:r>
        <w:rPr>
          <w:rFonts w:ascii="宋体" w:hAnsi="宋体" w:hint="eastAsia"/>
        </w:rPr>
        <w:t>●  设备详细配置（附清单）；</w:t>
      </w:r>
    </w:p>
    <w:p w:rsidR="00342768" w:rsidRDefault="00342768" w:rsidP="00342768">
      <w:pPr>
        <w:spacing w:line="360" w:lineRule="auto"/>
        <w:rPr>
          <w:rFonts w:ascii="宋体" w:hAnsi="宋体" w:hint="eastAsia"/>
        </w:rPr>
      </w:pPr>
      <w:r>
        <w:rPr>
          <w:rFonts w:ascii="宋体" w:hAnsi="宋体" w:hint="eastAsia"/>
        </w:rPr>
        <w:t>●  与土建相关的安装图纸；</w:t>
      </w:r>
    </w:p>
    <w:p w:rsidR="00342768" w:rsidRDefault="00342768" w:rsidP="00342768">
      <w:pPr>
        <w:spacing w:line="360" w:lineRule="auto"/>
        <w:rPr>
          <w:rFonts w:ascii="宋体" w:hAnsi="宋体" w:hint="eastAsia"/>
        </w:rPr>
      </w:pPr>
      <w:r>
        <w:rPr>
          <w:rFonts w:ascii="宋体" w:hAnsi="宋体" w:hint="eastAsia"/>
        </w:rPr>
        <w:t>●  负责设备安装、调试、维修保养等单位的资格证书；</w:t>
      </w:r>
    </w:p>
    <w:p w:rsidR="00342768" w:rsidRDefault="00342768" w:rsidP="00342768">
      <w:pPr>
        <w:spacing w:line="360" w:lineRule="auto"/>
        <w:rPr>
          <w:rFonts w:ascii="宋体" w:hAnsi="宋体" w:hint="eastAsia"/>
        </w:rPr>
      </w:pPr>
      <w:r>
        <w:rPr>
          <w:rFonts w:ascii="宋体" w:hAnsi="宋体" w:hint="eastAsia"/>
        </w:rPr>
        <w:t>●  负责完成这项工程人员的个人业务履历，包括职称、职位及简单的个人情况。</w:t>
      </w:r>
    </w:p>
    <w:p w:rsidR="00342768" w:rsidRDefault="00342768" w:rsidP="00342768">
      <w:pPr>
        <w:spacing w:line="360" w:lineRule="auto"/>
        <w:rPr>
          <w:rFonts w:ascii="宋体" w:hAnsi="宋体" w:hint="eastAsia"/>
        </w:rPr>
      </w:pPr>
      <w:r>
        <w:rPr>
          <w:rFonts w:ascii="宋体" w:hAnsi="宋体" w:hint="eastAsia"/>
        </w:rPr>
        <w:t>2.2合同签订后须提交下列所有文件：</w:t>
      </w:r>
    </w:p>
    <w:p w:rsidR="00342768" w:rsidRDefault="00342768" w:rsidP="00342768">
      <w:pPr>
        <w:spacing w:line="360" w:lineRule="auto"/>
        <w:rPr>
          <w:rFonts w:ascii="宋体" w:hAnsi="宋体" w:hint="eastAsia"/>
        </w:rPr>
      </w:pPr>
      <w:r>
        <w:rPr>
          <w:rFonts w:ascii="宋体" w:hAnsi="宋体" w:hint="eastAsia"/>
        </w:rPr>
        <w:t>2.2.1招标人与中标人签合同后，投标人须按建设进度要求提供下列资料：</w:t>
      </w:r>
    </w:p>
    <w:p w:rsidR="00342768" w:rsidRDefault="00342768" w:rsidP="00342768">
      <w:pPr>
        <w:spacing w:line="360" w:lineRule="auto"/>
        <w:rPr>
          <w:rFonts w:ascii="宋体" w:hAnsi="宋体" w:hint="eastAsia"/>
        </w:rPr>
      </w:pPr>
      <w:r>
        <w:rPr>
          <w:rFonts w:ascii="宋体" w:hAnsi="宋体" w:hint="eastAsia"/>
        </w:rPr>
        <w:t>●  系统图；</w:t>
      </w:r>
    </w:p>
    <w:p w:rsidR="00342768" w:rsidRDefault="00342768" w:rsidP="00342768">
      <w:pPr>
        <w:spacing w:line="360" w:lineRule="auto"/>
        <w:rPr>
          <w:rFonts w:ascii="宋体" w:hAnsi="宋体" w:hint="eastAsia"/>
        </w:rPr>
      </w:pPr>
      <w:r>
        <w:rPr>
          <w:rFonts w:ascii="宋体" w:hAnsi="宋体" w:hint="eastAsia"/>
        </w:rPr>
        <w:t>●  布置方案图；</w:t>
      </w:r>
    </w:p>
    <w:p w:rsidR="00342768" w:rsidRDefault="00342768" w:rsidP="00342768">
      <w:pPr>
        <w:spacing w:line="360" w:lineRule="auto"/>
        <w:rPr>
          <w:rFonts w:ascii="宋体" w:hAnsi="宋体" w:hint="eastAsia"/>
        </w:rPr>
      </w:pPr>
      <w:r>
        <w:rPr>
          <w:rFonts w:ascii="宋体" w:hAnsi="宋体" w:hint="eastAsia"/>
        </w:rPr>
        <w:t>●  电路图；</w:t>
      </w:r>
    </w:p>
    <w:p w:rsidR="00342768" w:rsidRDefault="00342768" w:rsidP="00342768">
      <w:pPr>
        <w:spacing w:line="360" w:lineRule="auto"/>
        <w:rPr>
          <w:rFonts w:ascii="宋体" w:hAnsi="宋体" w:hint="eastAsia"/>
        </w:rPr>
      </w:pPr>
      <w:r>
        <w:rPr>
          <w:rFonts w:ascii="宋体" w:hAnsi="宋体" w:hint="eastAsia"/>
        </w:rPr>
        <w:t>●  接线图；</w:t>
      </w:r>
    </w:p>
    <w:p w:rsidR="00342768" w:rsidRDefault="00342768" w:rsidP="00342768">
      <w:pPr>
        <w:spacing w:line="360" w:lineRule="auto"/>
        <w:rPr>
          <w:rFonts w:ascii="宋体" w:hAnsi="宋体" w:hint="eastAsia"/>
        </w:rPr>
      </w:pPr>
      <w:r>
        <w:rPr>
          <w:rFonts w:ascii="宋体" w:hAnsi="宋体" w:hint="eastAsia"/>
        </w:rPr>
        <w:t>●  设计图；</w:t>
      </w:r>
    </w:p>
    <w:p w:rsidR="00342768" w:rsidRDefault="00342768" w:rsidP="00342768">
      <w:pPr>
        <w:spacing w:line="360" w:lineRule="auto"/>
        <w:rPr>
          <w:rFonts w:ascii="宋体" w:hAnsi="宋体" w:hint="eastAsia"/>
        </w:rPr>
      </w:pPr>
      <w:r>
        <w:rPr>
          <w:rFonts w:ascii="宋体" w:hAnsi="宋体" w:hint="eastAsia"/>
        </w:rPr>
        <w:t>●  装配图；</w:t>
      </w:r>
    </w:p>
    <w:p w:rsidR="00342768" w:rsidRDefault="00342768" w:rsidP="00342768">
      <w:pPr>
        <w:spacing w:line="360" w:lineRule="auto"/>
        <w:rPr>
          <w:rFonts w:ascii="宋体" w:hAnsi="宋体" w:hint="eastAsia"/>
        </w:rPr>
      </w:pPr>
      <w:r>
        <w:rPr>
          <w:rFonts w:ascii="宋体" w:hAnsi="宋体" w:hint="eastAsia"/>
        </w:rPr>
        <w:t>●  井道尺寸剖面图；</w:t>
      </w:r>
    </w:p>
    <w:p w:rsidR="00342768" w:rsidRDefault="00342768" w:rsidP="00342768">
      <w:pPr>
        <w:spacing w:line="360" w:lineRule="auto"/>
        <w:rPr>
          <w:rFonts w:ascii="宋体" w:hAnsi="宋体" w:hint="eastAsia"/>
        </w:rPr>
      </w:pPr>
      <w:r>
        <w:rPr>
          <w:rFonts w:ascii="宋体" w:hAnsi="宋体" w:hint="eastAsia"/>
        </w:rPr>
        <w:t>●  投标人认为有必要提供的其他文件和技术资料。</w:t>
      </w:r>
    </w:p>
    <w:p w:rsidR="00342768" w:rsidRDefault="00342768" w:rsidP="00342768">
      <w:pPr>
        <w:spacing w:line="360" w:lineRule="auto"/>
        <w:rPr>
          <w:rFonts w:ascii="宋体" w:hAnsi="宋体" w:hint="eastAsia"/>
        </w:rPr>
      </w:pPr>
      <w:r>
        <w:rPr>
          <w:rFonts w:ascii="宋体" w:hAnsi="宋体" w:hint="eastAsia"/>
        </w:rPr>
        <w:t>2.2.2设计图纸要求</w:t>
      </w:r>
    </w:p>
    <w:p w:rsidR="00342768" w:rsidRDefault="00342768" w:rsidP="00342768">
      <w:pPr>
        <w:spacing w:line="360" w:lineRule="auto"/>
        <w:rPr>
          <w:rFonts w:ascii="宋体" w:hAnsi="宋体" w:hint="eastAsia"/>
        </w:rPr>
      </w:pPr>
      <w:r>
        <w:rPr>
          <w:rFonts w:ascii="宋体" w:hAnsi="宋体" w:hint="eastAsia"/>
        </w:rPr>
        <w:t>A、图纸一式二份需交招标人审查并认可。</w:t>
      </w:r>
    </w:p>
    <w:p w:rsidR="00342768" w:rsidRDefault="00342768" w:rsidP="00342768">
      <w:pPr>
        <w:spacing w:line="360" w:lineRule="auto"/>
        <w:rPr>
          <w:rFonts w:ascii="宋体" w:hAnsi="宋体" w:hint="eastAsia"/>
        </w:rPr>
      </w:pPr>
      <w:r>
        <w:rPr>
          <w:rFonts w:ascii="宋体" w:hAnsi="宋体" w:hint="eastAsia"/>
        </w:rPr>
        <w:t>B、如果有任何图纸未被认可，须由投标人按招标人建议做好修改，并再次送审直到认可并承担所有费用。</w:t>
      </w:r>
    </w:p>
    <w:p w:rsidR="00342768" w:rsidRDefault="00342768" w:rsidP="00342768">
      <w:pPr>
        <w:spacing w:line="360" w:lineRule="auto"/>
        <w:rPr>
          <w:rFonts w:ascii="宋体" w:hAnsi="宋体" w:hint="eastAsia"/>
        </w:rPr>
      </w:pPr>
      <w:r>
        <w:rPr>
          <w:rFonts w:ascii="宋体" w:hAnsi="宋体" w:hint="eastAsia"/>
        </w:rPr>
        <w:lastRenderedPageBreak/>
        <w:t>2.2.3图纸审查包括：</w:t>
      </w:r>
    </w:p>
    <w:p w:rsidR="00342768" w:rsidRDefault="00342768" w:rsidP="00342768">
      <w:pPr>
        <w:spacing w:line="360" w:lineRule="auto"/>
        <w:rPr>
          <w:rFonts w:ascii="宋体" w:hAnsi="宋体" w:hint="eastAsia"/>
        </w:rPr>
      </w:pPr>
      <w:r>
        <w:rPr>
          <w:rFonts w:ascii="宋体" w:hAnsi="宋体" w:hint="eastAsia"/>
        </w:rPr>
        <w:t>A、所有对土建的要求需符合现有的实际情况，包括荷载、打孔位置和尺寸、预埋件、吊装预留孔、吊装荷载、通道、预埋沟地基和用于固定的一些细节等。所有对土建工程的要求须送交招标人审查，以便审查有效。</w:t>
      </w:r>
    </w:p>
    <w:p w:rsidR="00342768" w:rsidRDefault="00342768" w:rsidP="00342768">
      <w:pPr>
        <w:spacing w:line="360" w:lineRule="auto"/>
        <w:rPr>
          <w:rFonts w:ascii="宋体" w:hAnsi="宋体" w:hint="eastAsia"/>
        </w:rPr>
      </w:pPr>
      <w:r>
        <w:rPr>
          <w:rFonts w:ascii="宋体" w:hAnsi="宋体" w:hint="eastAsia"/>
        </w:rPr>
        <w:t>B、主要设备和装置须按额定值、外形、尺寸、表面装饰、维修、更换、安装方法等方面加以阐明。</w:t>
      </w:r>
    </w:p>
    <w:p w:rsidR="00342768" w:rsidRDefault="00342768" w:rsidP="00342768">
      <w:pPr>
        <w:spacing w:line="360" w:lineRule="auto"/>
        <w:rPr>
          <w:rFonts w:ascii="宋体" w:hAnsi="宋体" w:hint="eastAsia"/>
        </w:rPr>
      </w:pPr>
      <w:r>
        <w:rPr>
          <w:rFonts w:ascii="宋体" w:hAnsi="宋体" w:hint="eastAsia"/>
        </w:rPr>
        <w:t>C、与其他设备系统的连接示意图及工作范围（例：防火系统、电气设备等）。</w:t>
      </w:r>
    </w:p>
    <w:p w:rsidR="00342768" w:rsidRDefault="00342768" w:rsidP="00342768">
      <w:pPr>
        <w:spacing w:line="360" w:lineRule="auto"/>
        <w:rPr>
          <w:rFonts w:ascii="宋体" w:hAnsi="宋体" w:hint="eastAsia"/>
        </w:rPr>
      </w:pPr>
      <w:r>
        <w:rPr>
          <w:rFonts w:ascii="宋体" w:hAnsi="宋体" w:hint="eastAsia"/>
        </w:rPr>
        <w:t>D、设备及装置的布置图、辅助线路图等等。所有设备、装置的线路图，都须用特殊的线标明，以防与其他线混同。</w:t>
      </w:r>
    </w:p>
    <w:p w:rsidR="00342768" w:rsidRDefault="00342768" w:rsidP="00342768">
      <w:pPr>
        <w:spacing w:line="360" w:lineRule="auto"/>
        <w:rPr>
          <w:rFonts w:ascii="宋体" w:hAnsi="宋体" w:hint="eastAsia"/>
        </w:rPr>
      </w:pPr>
      <w:r>
        <w:rPr>
          <w:rFonts w:ascii="宋体" w:hAnsi="宋体" w:hint="eastAsia"/>
        </w:rPr>
        <w:t>E、主要设备的交货程序，外形尺寸、重量和预留吊装位置和吊钩。</w:t>
      </w:r>
    </w:p>
    <w:p w:rsidR="00342768" w:rsidRDefault="00342768" w:rsidP="00342768">
      <w:pPr>
        <w:spacing w:line="360" w:lineRule="auto"/>
        <w:rPr>
          <w:rFonts w:ascii="宋体" w:hAnsi="宋体" w:hint="eastAsia"/>
        </w:rPr>
      </w:pPr>
      <w:r>
        <w:rPr>
          <w:rFonts w:ascii="宋体" w:hAnsi="宋体" w:hint="eastAsia"/>
        </w:rPr>
        <w:t>F、主要设备的电源负荷和通风降温要求。</w:t>
      </w:r>
    </w:p>
    <w:p w:rsidR="00342768" w:rsidRDefault="00342768" w:rsidP="00342768">
      <w:pPr>
        <w:spacing w:line="360" w:lineRule="auto"/>
        <w:rPr>
          <w:rFonts w:ascii="宋体" w:hAnsi="宋体" w:hint="eastAsia"/>
        </w:rPr>
      </w:pPr>
      <w:r>
        <w:rPr>
          <w:rFonts w:ascii="宋体" w:hAnsi="宋体" w:hint="eastAsia"/>
        </w:rPr>
        <w:t>2.2.4投标人须在完成合同范围的安装和调试工作后，两星期内提交所有相关的安装记录和工序验收记录，并且在一个月内编写并提交竣工图。</w:t>
      </w:r>
    </w:p>
    <w:p w:rsidR="00342768" w:rsidRDefault="00342768" w:rsidP="00342768">
      <w:pPr>
        <w:spacing w:line="360" w:lineRule="auto"/>
        <w:rPr>
          <w:rFonts w:ascii="宋体" w:hAnsi="宋体" w:hint="eastAsia"/>
        </w:rPr>
      </w:pPr>
      <w:r>
        <w:rPr>
          <w:rFonts w:ascii="宋体" w:hAnsi="宋体" w:hint="eastAsia"/>
        </w:rPr>
        <w:t>2.2.5在培训期间，投标人须免费提供中文培训材料给招标人及电梯使用单位。</w:t>
      </w:r>
    </w:p>
    <w:p w:rsidR="00342768" w:rsidRDefault="00342768" w:rsidP="00342768">
      <w:pPr>
        <w:spacing w:line="360" w:lineRule="auto"/>
        <w:rPr>
          <w:rFonts w:ascii="宋体" w:hAnsi="宋体" w:hint="eastAsia"/>
        </w:rPr>
      </w:pPr>
      <w:r>
        <w:rPr>
          <w:rFonts w:ascii="宋体" w:hAnsi="宋体" w:hint="eastAsia"/>
        </w:rPr>
        <w:t>2.2.6在试运行前二周内，投标人需提交包括竣工图、控制、操作和维护手册一份，以便于招标人、电梯使用单位和相关人员能预先对将要运行的设备和系统有所了解。</w:t>
      </w:r>
    </w:p>
    <w:p w:rsidR="00342768" w:rsidRDefault="00342768" w:rsidP="00342768">
      <w:pPr>
        <w:spacing w:line="360" w:lineRule="auto"/>
        <w:rPr>
          <w:rFonts w:ascii="宋体" w:hAnsi="宋体" w:hint="eastAsia"/>
        </w:rPr>
      </w:pPr>
      <w:r>
        <w:rPr>
          <w:rFonts w:ascii="宋体" w:hAnsi="宋体" w:hint="eastAsia"/>
        </w:rPr>
        <w:t>每本手册应包括下列基本材料：</w:t>
      </w:r>
    </w:p>
    <w:p w:rsidR="00342768" w:rsidRDefault="00342768" w:rsidP="00342768">
      <w:pPr>
        <w:spacing w:line="360" w:lineRule="auto"/>
        <w:rPr>
          <w:rFonts w:ascii="宋体" w:hAnsi="宋体" w:hint="eastAsia"/>
        </w:rPr>
      </w:pPr>
      <w:r>
        <w:rPr>
          <w:rFonts w:ascii="宋体" w:hAnsi="宋体" w:hint="eastAsia"/>
        </w:rPr>
        <w:t>●  所有设备规格和详细操作说明；</w:t>
      </w:r>
    </w:p>
    <w:p w:rsidR="00342768" w:rsidRDefault="00342768" w:rsidP="00342768">
      <w:pPr>
        <w:spacing w:line="360" w:lineRule="auto"/>
        <w:rPr>
          <w:rFonts w:ascii="宋体" w:hAnsi="宋体" w:hint="eastAsia"/>
        </w:rPr>
      </w:pPr>
      <w:r>
        <w:rPr>
          <w:rFonts w:ascii="宋体" w:hAnsi="宋体" w:hint="eastAsia"/>
        </w:rPr>
        <w:t>●  系统和主要部件常见故障说明，包括零部件图、电路图、调试资料和总图，说明书应包括备件清单、操作和维修方法，所有资料均应为中文；</w:t>
      </w:r>
    </w:p>
    <w:p w:rsidR="00342768" w:rsidRDefault="00342768" w:rsidP="00342768">
      <w:pPr>
        <w:spacing w:line="360" w:lineRule="auto"/>
        <w:rPr>
          <w:rFonts w:ascii="宋体" w:hAnsi="宋体" w:hint="eastAsia"/>
        </w:rPr>
      </w:pPr>
      <w:r>
        <w:rPr>
          <w:rFonts w:ascii="宋体" w:hAnsi="宋体" w:hint="eastAsia"/>
        </w:rPr>
        <w:t>●  例行维修保养项目和期限的建设；</w:t>
      </w:r>
    </w:p>
    <w:p w:rsidR="00342768" w:rsidRDefault="00342768" w:rsidP="00342768">
      <w:pPr>
        <w:spacing w:line="360" w:lineRule="auto"/>
        <w:rPr>
          <w:rFonts w:ascii="宋体" w:hAnsi="宋体" w:hint="eastAsia"/>
        </w:rPr>
      </w:pPr>
      <w:r>
        <w:rPr>
          <w:rFonts w:ascii="宋体" w:hAnsi="宋体" w:hint="eastAsia"/>
        </w:rPr>
        <w:t>●  紧急安全措施的建议；</w:t>
      </w:r>
    </w:p>
    <w:p w:rsidR="00342768" w:rsidRDefault="00342768" w:rsidP="00342768">
      <w:pPr>
        <w:spacing w:line="360" w:lineRule="auto"/>
        <w:rPr>
          <w:rFonts w:ascii="宋体" w:hAnsi="宋体" w:hint="eastAsia"/>
        </w:rPr>
      </w:pPr>
      <w:r>
        <w:rPr>
          <w:rFonts w:ascii="宋体" w:hAnsi="宋体" w:hint="eastAsia"/>
        </w:rPr>
        <w:t>●  紧急维修中心电话号码、地址、维修人员的电话号码。</w:t>
      </w:r>
    </w:p>
    <w:p w:rsidR="00342768" w:rsidRDefault="00342768" w:rsidP="00342768">
      <w:pPr>
        <w:spacing w:line="360" w:lineRule="auto"/>
        <w:rPr>
          <w:rFonts w:ascii="宋体" w:hAnsi="宋体" w:hint="eastAsia"/>
        </w:rPr>
      </w:pPr>
      <w:r>
        <w:rPr>
          <w:rFonts w:ascii="宋体" w:hAnsi="宋体" w:hint="eastAsia"/>
        </w:rPr>
        <w:t>2.2.7在设备测试期间，投标人须提交一份测试报告给招标人。</w:t>
      </w:r>
    </w:p>
    <w:p w:rsidR="00342768" w:rsidRDefault="00342768" w:rsidP="00342768">
      <w:pPr>
        <w:spacing w:line="360" w:lineRule="auto"/>
        <w:rPr>
          <w:rFonts w:ascii="宋体" w:hAnsi="宋体" w:hint="eastAsia"/>
        </w:rPr>
      </w:pPr>
      <w:r>
        <w:rPr>
          <w:rFonts w:ascii="宋体" w:hAnsi="宋体" w:hint="eastAsia"/>
        </w:rPr>
        <w:t>3、需要完成的工作</w:t>
      </w:r>
    </w:p>
    <w:p w:rsidR="00342768" w:rsidRDefault="00342768" w:rsidP="00342768">
      <w:pPr>
        <w:spacing w:line="360" w:lineRule="auto"/>
        <w:rPr>
          <w:rFonts w:ascii="宋体" w:hAnsi="宋体" w:hint="eastAsia"/>
        </w:rPr>
      </w:pPr>
      <w:r>
        <w:rPr>
          <w:rFonts w:ascii="宋体" w:hAnsi="宋体" w:hint="eastAsia"/>
        </w:rPr>
        <w:t>3.1制造、安装及协调</w:t>
      </w:r>
    </w:p>
    <w:p w:rsidR="00342768" w:rsidRDefault="00342768" w:rsidP="00342768">
      <w:pPr>
        <w:spacing w:line="360" w:lineRule="auto"/>
        <w:rPr>
          <w:rFonts w:ascii="宋体" w:hAnsi="宋体" w:hint="eastAsia"/>
        </w:rPr>
      </w:pPr>
      <w:r>
        <w:rPr>
          <w:rFonts w:ascii="宋体" w:hAnsi="宋体" w:hint="eastAsia"/>
        </w:rPr>
        <w:t>3.1.1安装工作</w:t>
      </w:r>
    </w:p>
    <w:p w:rsidR="00342768" w:rsidRDefault="00342768" w:rsidP="00342768">
      <w:pPr>
        <w:spacing w:line="360" w:lineRule="auto"/>
        <w:rPr>
          <w:rFonts w:ascii="宋体" w:hAnsi="宋体" w:hint="eastAsia"/>
        </w:rPr>
      </w:pPr>
      <w:r>
        <w:rPr>
          <w:rFonts w:ascii="宋体" w:hAnsi="宋体" w:hint="eastAsia"/>
        </w:rPr>
        <w:t>投标人对安装、调试、试运行等负责，直到拿到质量管理部门和江苏省特种设备安全监督检验研究院常州分院的验收证书。</w:t>
      </w:r>
    </w:p>
    <w:p w:rsidR="00342768" w:rsidRDefault="00342768" w:rsidP="00342768">
      <w:pPr>
        <w:spacing w:line="360" w:lineRule="auto"/>
        <w:rPr>
          <w:rFonts w:ascii="宋体" w:hAnsi="宋体" w:hint="eastAsia"/>
        </w:rPr>
      </w:pPr>
      <w:r>
        <w:rPr>
          <w:rFonts w:ascii="宋体" w:hAnsi="宋体" w:hint="eastAsia"/>
        </w:rPr>
        <w:t>3.1.2安装计划</w:t>
      </w:r>
    </w:p>
    <w:p w:rsidR="00342768" w:rsidRDefault="00342768" w:rsidP="00342768">
      <w:pPr>
        <w:spacing w:line="360" w:lineRule="auto"/>
        <w:rPr>
          <w:rFonts w:ascii="宋体" w:hAnsi="宋体" w:hint="eastAsia"/>
        </w:rPr>
      </w:pPr>
      <w:r>
        <w:rPr>
          <w:rFonts w:ascii="宋体" w:hAnsi="宋体" w:hint="eastAsia"/>
        </w:rPr>
        <w:lastRenderedPageBreak/>
        <w:t>投标人须提供与工程建设总进度相适应的安装计划，并须由招标人认可。</w:t>
      </w:r>
    </w:p>
    <w:p w:rsidR="00342768" w:rsidRDefault="00342768" w:rsidP="00342768">
      <w:pPr>
        <w:spacing w:line="360" w:lineRule="auto"/>
        <w:rPr>
          <w:rFonts w:ascii="宋体" w:hAnsi="宋体" w:hint="eastAsia"/>
        </w:rPr>
      </w:pPr>
      <w:r>
        <w:rPr>
          <w:rFonts w:ascii="宋体" w:hAnsi="宋体" w:hint="eastAsia"/>
        </w:rPr>
        <w:t>3.1.3安装期</w:t>
      </w:r>
    </w:p>
    <w:p w:rsidR="00342768" w:rsidRDefault="00342768" w:rsidP="00342768">
      <w:pPr>
        <w:spacing w:line="360" w:lineRule="auto"/>
        <w:rPr>
          <w:rFonts w:ascii="宋体" w:hAnsi="宋体" w:hint="eastAsia"/>
        </w:rPr>
      </w:pPr>
      <w:r>
        <w:rPr>
          <w:rFonts w:ascii="宋体" w:hAnsi="宋体" w:hint="eastAsia"/>
        </w:rPr>
        <w:t>安装计划及进度由投标人和招标人共同协商后安排。</w:t>
      </w:r>
    </w:p>
    <w:p w:rsidR="00342768" w:rsidRDefault="00342768" w:rsidP="00342768">
      <w:pPr>
        <w:spacing w:line="360" w:lineRule="auto"/>
        <w:rPr>
          <w:rFonts w:ascii="宋体" w:hAnsi="宋体" w:hint="eastAsia"/>
        </w:rPr>
      </w:pPr>
      <w:r>
        <w:rPr>
          <w:rFonts w:ascii="宋体" w:hAnsi="宋体" w:hint="eastAsia"/>
        </w:rPr>
        <w:t>3.1.4设备的各个部件须防火、耐压、耐用、漏电保护，易清洗及易维修，并符合有关规定。</w:t>
      </w:r>
    </w:p>
    <w:p w:rsidR="00342768" w:rsidRDefault="00342768" w:rsidP="00342768">
      <w:pPr>
        <w:spacing w:line="360" w:lineRule="auto"/>
        <w:rPr>
          <w:rFonts w:ascii="宋体" w:hAnsi="宋体" w:hint="eastAsia"/>
        </w:rPr>
      </w:pPr>
      <w:r>
        <w:rPr>
          <w:rFonts w:ascii="宋体" w:hAnsi="宋体" w:hint="eastAsia"/>
        </w:rPr>
        <w:t>3.1.5沟槽与通道</w:t>
      </w:r>
    </w:p>
    <w:p w:rsidR="00342768" w:rsidRDefault="00342768" w:rsidP="00342768">
      <w:pPr>
        <w:spacing w:line="360" w:lineRule="auto"/>
        <w:rPr>
          <w:rFonts w:ascii="宋体" w:hAnsi="宋体" w:hint="eastAsia"/>
        </w:rPr>
      </w:pPr>
      <w:r>
        <w:rPr>
          <w:rFonts w:ascii="宋体" w:hAnsi="宋体" w:hint="eastAsia"/>
        </w:rPr>
        <w:t>在墙壁、梁、底板或其它结构的所有沟槽的通道，必须与混凝土一起建造。结构建造完成后，任何在结构内的挖掘，都须在具体施工图中标明，并提交招标人认可。</w:t>
      </w:r>
    </w:p>
    <w:p w:rsidR="00342768" w:rsidRDefault="00342768" w:rsidP="00342768">
      <w:pPr>
        <w:spacing w:line="360" w:lineRule="auto"/>
        <w:rPr>
          <w:rFonts w:ascii="宋体" w:hAnsi="宋体" w:hint="eastAsia"/>
        </w:rPr>
      </w:pPr>
      <w:r>
        <w:rPr>
          <w:rFonts w:ascii="宋体" w:hAnsi="宋体" w:hint="eastAsia"/>
        </w:rPr>
        <w:t>3.1.6安装管理</w:t>
      </w:r>
    </w:p>
    <w:p w:rsidR="00342768" w:rsidRDefault="00342768" w:rsidP="00342768">
      <w:pPr>
        <w:spacing w:line="360" w:lineRule="auto"/>
        <w:rPr>
          <w:rFonts w:ascii="宋体" w:hAnsi="宋体" w:hint="eastAsia"/>
        </w:rPr>
      </w:pPr>
      <w:r>
        <w:rPr>
          <w:rFonts w:ascii="宋体" w:hAnsi="宋体" w:hint="eastAsia"/>
        </w:rPr>
        <w:t>现场安装须符合国家的相关条例，服从招标人和监理人的管理及检查，投标人须派有五年以上工作经验及有相似规模工程管理经验的工程师负责安装监督，并需在安装期内提交他们的工作报告。招标人保留有变更人员的权利。</w:t>
      </w:r>
    </w:p>
    <w:p w:rsidR="00342768" w:rsidRDefault="00342768" w:rsidP="00342768">
      <w:pPr>
        <w:spacing w:line="360" w:lineRule="auto"/>
        <w:rPr>
          <w:rFonts w:ascii="宋体" w:hAnsi="宋体" w:hint="eastAsia"/>
        </w:rPr>
      </w:pPr>
      <w:r>
        <w:rPr>
          <w:rFonts w:ascii="宋体" w:hAnsi="宋体" w:hint="eastAsia"/>
        </w:rPr>
        <w:t>3.1.7认可</w:t>
      </w:r>
    </w:p>
    <w:p w:rsidR="00342768" w:rsidRDefault="00342768" w:rsidP="00342768">
      <w:pPr>
        <w:spacing w:line="360" w:lineRule="auto"/>
        <w:rPr>
          <w:rFonts w:ascii="宋体" w:hAnsi="宋体" w:hint="eastAsia"/>
        </w:rPr>
      </w:pPr>
      <w:r>
        <w:rPr>
          <w:rFonts w:ascii="宋体" w:hAnsi="宋体" w:hint="eastAsia"/>
        </w:rPr>
        <w:t>当设备安装须经有关部门取得认可，投标人有责任提供相关的认可文件及证书。</w:t>
      </w:r>
    </w:p>
    <w:p w:rsidR="00342768" w:rsidRDefault="00342768" w:rsidP="00342768">
      <w:pPr>
        <w:spacing w:line="360" w:lineRule="auto"/>
        <w:rPr>
          <w:rFonts w:ascii="宋体" w:hAnsi="宋体" w:hint="eastAsia"/>
        </w:rPr>
      </w:pPr>
      <w:r>
        <w:rPr>
          <w:rFonts w:ascii="宋体" w:hAnsi="宋体" w:hint="eastAsia"/>
        </w:rPr>
        <w:t>3.1.8保证设备起吊、运输装卸过程中的安全。</w:t>
      </w:r>
    </w:p>
    <w:p w:rsidR="00342768" w:rsidRDefault="00342768" w:rsidP="00342768">
      <w:pPr>
        <w:spacing w:line="360" w:lineRule="auto"/>
        <w:rPr>
          <w:rFonts w:ascii="宋体" w:hAnsi="宋体" w:hint="eastAsia"/>
        </w:rPr>
      </w:pPr>
      <w:r>
        <w:rPr>
          <w:rFonts w:ascii="宋体" w:hAnsi="宋体" w:hint="eastAsia"/>
        </w:rPr>
        <w:t>在安装期间，投标人负责运输、卸货、安装中需要的起重、运输所需辅助设备，所有这些设备都须符合安全作业要求。</w:t>
      </w:r>
    </w:p>
    <w:p w:rsidR="00342768" w:rsidRDefault="00342768" w:rsidP="00342768">
      <w:pPr>
        <w:spacing w:line="360" w:lineRule="auto"/>
        <w:rPr>
          <w:rFonts w:ascii="宋体" w:hAnsi="宋体" w:hint="eastAsia"/>
        </w:rPr>
      </w:pPr>
      <w:r>
        <w:rPr>
          <w:rFonts w:ascii="宋体" w:hAnsi="宋体" w:hint="eastAsia"/>
        </w:rPr>
        <w:t>3.2测试和试行</w:t>
      </w:r>
    </w:p>
    <w:p w:rsidR="00342768" w:rsidRDefault="00342768" w:rsidP="00342768">
      <w:pPr>
        <w:spacing w:line="360" w:lineRule="auto"/>
        <w:rPr>
          <w:rFonts w:ascii="宋体" w:hAnsi="宋体" w:hint="eastAsia"/>
        </w:rPr>
      </w:pPr>
      <w:r>
        <w:rPr>
          <w:rFonts w:ascii="宋体" w:hAnsi="宋体" w:hint="eastAsia"/>
        </w:rPr>
        <w:t>3.2.1工具、材料、仪器设备和劳务人员</w:t>
      </w:r>
    </w:p>
    <w:p w:rsidR="00342768" w:rsidRDefault="00342768" w:rsidP="00342768">
      <w:pPr>
        <w:spacing w:line="360" w:lineRule="auto"/>
        <w:rPr>
          <w:rFonts w:ascii="宋体" w:hAnsi="宋体" w:hint="eastAsia"/>
        </w:rPr>
      </w:pPr>
      <w:r>
        <w:rPr>
          <w:rFonts w:ascii="宋体" w:hAnsi="宋体" w:hint="eastAsia"/>
        </w:rPr>
        <w:t>投标人应派有五年以上工作经验的工程师在现场负责测试和调试，以检测其设计、制造、运行效果等。并提供所有测试和调试所需的工具、材料、仪器和劳务人员。</w:t>
      </w:r>
    </w:p>
    <w:p w:rsidR="00342768" w:rsidRDefault="00342768" w:rsidP="00342768">
      <w:pPr>
        <w:spacing w:line="360" w:lineRule="auto"/>
        <w:rPr>
          <w:rFonts w:ascii="宋体" w:hAnsi="宋体" w:hint="eastAsia"/>
        </w:rPr>
      </w:pPr>
      <w:r>
        <w:rPr>
          <w:rFonts w:ascii="宋体" w:hAnsi="宋体" w:hint="eastAsia"/>
        </w:rPr>
        <w:t xml:space="preserve"> </w:t>
      </w:r>
    </w:p>
    <w:p w:rsidR="00342768" w:rsidRDefault="00342768" w:rsidP="00342768">
      <w:pPr>
        <w:spacing w:line="360" w:lineRule="auto"/>
        <w:rPr>
          <w:rFonts w:ascii="宋体" w:hAnsi="宋体" w:hint="eastAsia"/>
        </w:rPr>
      </w:pPr>
      <w:r>
        <w:rPr>
          <w:rFonts w:ascii="宋体" w:hAnsi="宋体" w:hint="eastAsia"/>
        </w:rPr>
        <w:t>3.2.3测试</w:t>
      </w:r>
    </w:p>
    <w:p w:rsidR="00342768" w:rsidRDefault="00342768" w:rsidP="00342768">
      <w:pPr>
        <w:spacing w:line="360" w:lineRule="auto"/>
        <w:rPr>
          <w:rFonts w:ascii="宋体" w:hAnsi="宋体" w:hint="eastAsia"/>
        </w:rPr>
      </w:pPr>
      <w:r>
        <w:rPr>
          <w:rFonts w:ascii="宋体" w:hAnsi="宋体" w:hint="eastAsia"/>
        </w:rPr>
        <w:t>部分或全部测试需根据实际情况在安装期内或后进行。</w:t>
      </w:r>
    </w:p>
    <w:p w:rsidR="00342768" w:rsidRDefault="00342768" w:rsidP="00342768">
      <w:pPr>
        <w:spacing w:line="360" w:lineRule="auto"/>
        <w:rPr>
          <w:rFonts w:ascii="宋体" w:hAnsi="宋体" w:hint="eastAsia"/>
        </w:rPr>
      </w:pPr>
      <w:r>
        <w:rPr>
          <w:rFonts w:ascii="宋体" w:hAnsi="宋体" w:hint="eastAsia"/>
        </w:rPr>
        <w:t>3.2.4试运行</w:t>
      </w:r>
    </w:p>
    <w:p w:rsidR="00342768" w:rsidRDefault="00342768" w:rsidP="00342768">
      <w:pPr>
        <w:spacing w:line="360" w:lineRule="auto"/>
        <w:rPr>
          <w:rFonts w:ascii="宋体" w:hAnsi="宋体" w:hint="eastAsia"/>
        </w:rPr>
      </w:pPr>
      <w:r>
        <w:rPr>
          <w:rFonts w:ascii="宋体" w:hAnsi="宋体" w:hint="eastAsia"/>
        </w:rPr>
        <w:t>设备试运行应在有关部门及招标人的监督下进行。</w:t>
      </w:r>
    </w:p>
    <w:p w:rsidR="00342768" w:rsidRDefault="00342768" w:rsidP="00342768">
      <w:pPr>
        <w:spacing w:line="360" w:lineRule="auto"/>
        <w:rPr>
          <w:rFonts w:ascii="宋体" w:hAnsi="宋体" w:hint="eastAsia"/>
        </w:rPr>
      </w:pPr>
      <w:r>
        <w:rPr>
          <w:rFonts w:ascii="宋体" w:hAnsi="宋体" w:hint="eastAsia"/>
        </w:rPr>
        <w:t>3.3售后服务</w:t>
      </w:r>
    </w:p>
    <w:p w:rsidR="00342768" w:rsidRDefault="00342768" w:rsidP="00342768">
      <w:pPr>
        <w:spacing w:line="360" w:lineRule="auto"/>
        <w:rPr>
          <w:rFonts w:ascii="宋体" w:hAnsi="宋体" w:hint="eastAsia"/>
        </w:rPr>
      </w:pPr>
      <w:r>
        <w:rPr>
          <w:rFonts w:ascii="宋体" w:hAnsi="宋体" w:hint="eastAsia"/>
        </w:rPr>
        <w:t>3.3.1设备的售后维修保养须由产品生产厂家或厂家直接授权的维修点负责；售后网点须在常州地区设点。</w:t>
      </w:r>
    </w:p>
    <w:p w:rsidR="00342768" w:rsidRDefault="00342768" w:rsidP="00342768">
      <w:pPr>
        <w:spacing w:line="360" w:lineRule="auto"/>
        <w:rPr>
          <w:rFonts w:ascii="宋体" w:hAnsi="宋体" w:hint="eastAsia"/>
        </w:rPr>
      </w:pPr>
      <w:r>
        <w:rPr>
          <w:rFonts w:ascii="宋体" w:hAnsi="宋体" w:hint="eastAsia"/>
        </w:rPr>
        <w:t>3.3.2在保修期内，需提供24小时服务，而且维修人员需在接到维修电话后0.5小时内赶到现场，提供不间断的服务直到结束。逾期维修的，按1000元/次支付违约金。电梯出现故</w:t>
      </w:r>
      <w:r>
        <w:rPr>
          <w:rFonts w:ascii="宋体" w:hAnsi="宋体" w:hint="eastAsia"/>
        </w:rPr>
        <w:lastRenderedPageBreak/>
        <w:t>障时，如果乙方未按照其承诺的时间排除故障的，甲方有权自行委托第三方进行维修，相关费用由乙方承担，且给予乙方 5000 元/次的处罚，费用从乙方质量保证金中扣除。当乙方质量保证金不足以支付质保事项或不能满足处理质保问题时，乙方应当补足。</w:t>
      </w:r>
    </w:p>
    <w:p w:rsidR="00342768" w:rsidRDefault="00342768" w:rsidP="00342768">
      <w:pPr>
        <w:kinsoku w:val="0"/>
        <w:overflowPunct w:val="0"/>
        <w:spacing w:line="360" w:lineRule="auto"/>
        <w:ind w:firstLineChars="200" w:firstLine="420"/>
        <w:rPr>
          <w:rFonts w:ascii="宋体" w:hAnsi="宋体" w:hint="eastAsia"/>
        </w:rPr>
      </w:pPr>
      <w:r>
        <w:rPr>
          <w:rFonts w:ascii="宋体" w:hAnsi="宋体" w:hint="eastAsia"/>
        </w:rPr>
        <w:t>3.3.3投标人须对合同中规定的电梯其质量按《产品质量法》和《消费者权益保护法》规定提供24个月的免费日常维护和保养、设备年检及维修服务，自项目竣工验收合格之日起算。（安装完成至项目竣工验收期间内质保责任由投标人负责）</w:t>
      </w:r>
    </w:p>
    <w:p w:rsidR="00342768" w:rsidRDefault="00342768" w:rsidP="00342768">
      <w:pPr>
        <w:spacing w:line="360" w:lineRule="auto"/>
        <w:rPr>
          <w:rFonts w:ascii="宋体" w:hAnsi="宋体" w:hint="eastAsia"/>
        </w:rPr>
      </w:pPr>
      <w:r>
        <w:rPr>
          <w:rFonts w:ascii="宋体" w:hAnsi="宋体" w:hint="eastAsia"/>
        </w:rPr>
        <w:t>3.3.4在免费日常维保期内，工作应按《特种设备安装监察条例》中的有关规定和电梯使用说明书的规定进行。</w:t>
      </w:r>
    </w:p>
    <w:p w:rsidR="00342768" w:rsidRDefault="00342768" w:rsidP="00342768">
      <w:pPr>
        <w:spacing w:line="360" w:lineRule="auto"/>
        <w:rPr>
          <w:rFonts w:ascii="宋体" w:hAnsi="宋体" w:hint="eastAsia"/>
        </w:rPr>
      </w:pPr>
      <w:r>
        <w:rPr>
          <w:rFonts w:ascii="宋体" w:hAnsi="宋体" w:hint="eastAsia"/>
        </w:rPr>
        <w:t>3.3.5质保期内投标人须自行付费，负责修理和替换任何由于设备自身的质量问题造成的损坏及故障。</w:t>
      </w:r>
    </w:p>
    <w:p w:rsidR="00342768" w:rsidRDefault="00342768" w:rsidP="00342768">
      <w:pPr>
        <w:spacing w:line="360" w:lineRule="auto"/>
        <w:rPr>
          <w:rFonts w:ascii="宋体" w:hAnsi="宋体" w:hint="eastAsia"/>
        </w:rPr>
      </w:pPr>
      <w:r>
        <w:rPr>
          <w:rFonts w:ascii="宋体" w:hAnsi="宋体" w:hint="eastAsia"/>
        </w:rPr>
        <w:t>3.3.6在缺陷保修结束时，须由专业工程师对电梯进行一次测试，任何故障须由投标人自费解决并取得招标人的同意。</w:t>
      </w:r>
    </w:p>
    <w:p w:rsidR="00342768" w:rsidRDefault="00342768" w:rsidP="00342768">
      <w:pPr>
        <w:spacing w:line="360" w:lineRule="auto"/>
        <w:rPr>
          <w:rFonts w:ascii="宋体" w:hAnsi="宋体" w:hint="eastAsia"/>
        </w:rPr>
      </w:pPr>
      <w:r>
        <w:rPr>
          <w:rFonts w:ascii="宋体" w:hAnsi="宋体" w:hint="eastAsia"/>
        </w:rPr>
        <w:t>3.3.7修好后，投标人需一式两份报告给招标人，包括故障原因，解决措施，完成修理所费时间及恢复正常运行日期。</w:t>
      </w:r>
    </w:p>
    <w:p w:rsidR="00342768" w:rsidRDefault="00342768" w:rsidP="00342768">
      <w:pPr>
        <w:spacing w:line="360" w:lineRule="auto"/>
        <w:rPr>
          <w:rFonts w:ascii="宋体" w:hAnsi="宋体" w:hint="eastAsia"/>
        </w:rPr>
      </w:pPr>
      <w:r>
        <w:rPr>
          <w:rFonts w:ascii="宋体" w:hAnsi="宋体" w:hint="eastAsia"/>
        </w:rPr>
        <w:t>3.4备件供应</w:t>
      </w:r>
    </w:p>
    <w:p w:rsidR="00342768" w:rsidRDefault="00342768" w:rsidP="00342768">
      <w:pPr>
        <w:spacing w:line="360" w:lineRule="auto"/>
        <w:rPr>
          <w:rFonts w:ascii="宋体" w:hAnsi="宋体" w:hint="eastAsia"/>
        </w:rPr>
      </w:pPr>
      <w:r>
        <w:rPr>
          <w:rFonts w:ascii="宋体" w:hAnsi="宋体" w:hint="eastAsia"/>
        </w:rPr>
        <w:t>投标人对各种型号的设备须提供足够的备件、附件和易损件并保证是原厂生产的产品，以满足设备正常运行的需要。</w:t>
      </w:r>
    </w:p>
    <w:p w:rsidR="00342768" w:rsidRDefault="00342768" w:rsidP="00342768">
      <w:pPr>
        <w:spacing w:line="360" w:lineRule="auto"/>
        <w:rPr>
          <w:rFonts w:ascii="宋体" w:hAnsi="宋体" w:hint="eastAsia"/>
        </w:rPr>
      </w:pPr>
      <w:r>
        <w:rPr>
          <w:rFonts w:ascii="宋体" w:hAnsi="宋体" w:hint="eastAsia"/>
        </w:rPr>
        <w:t>3.5检验和维修设备及工具</w:t>
      </w:r>
    </w:p>
    <w:p w:rsidR="00342768" w:rsidRDefault="00342768" w:rsidP="00342768">
      <w:pPr>
        <w:spacing w:line="360" w:lineRule="auto"/>
        <w:rPr>
          <w:rFonts w:ascii="宋体" w:hAnsi="宋体" w:hint="eastAsia"/>
        </w:rPr>
      </w:pPr>
      <w:r>
        <w:rPr>
          <w:rFonts w:ascii="宋体" w:hAnsi="宋体" w:hint="eastAsia"/>
        </w:rPr>
        <w:t>3.5.1投标人须免费提供足够的检修设备。推荐的检修设备在投标文件中注明。这些设备及工具不能在安装时使用。</w:t>
      </w:r>
    </w:p>
    <w:p w:rsidR="00342768" w:rsidRDefault="00342768" w:rsidP="00342768">
      <w:pPr>
        <w:spacing w:line="360" w:lineRule="auto"/>
        <w:rPr>
          <w:rFonts w:ascii="宋体" w:hAnsi="宋体" w:hint="eastAsia"/>
        </w:rPr>
      </w:pPr>
      <w:r>
        <w:rPr>
          <w:rFonts w:ascii="宋体" w:hAnsi="宋体" w:hint="eastAsia"/>
        </w:rPr>
        <w:t>3.5.2有测试需要的附件、零部件和中文操作维修手册应与检修设备一并免费提供。</w:t>
      </w:r>
    </w:p>
    <w:p w:rsidR="00342768" w:rsidRDefault="00342768" w:rsidP="00342768">
      <w:pPr>
        <w:spacing w:line="360" w:lineRule="auto"/>
        <w:rPr>
          <w:rFonts w:ascii="宋体" w:hAnsi="宋体" w:hint="eastAsia"/>
        </w:rPr>
      </w:pPr>
      <w:r>
        <w:rPr>
          <w:rFonts w:ascii="宋体" w:hAnsi="宋体" w:hint="eastAsia"/>
        </w:rPr>
        <w:t>3.5.3所有检修设备使用的交流电压为50HZ、220V、单相、三线，并能在±的压差下正常运行。</w:t>
      </w:r>
    </w:p>
    <w:p w:rsidR="00342768" w:rsidRDefault="00342768" w:rsidP="00342768">
      <w:pPr>
        <w:spacing w:line="360" w:lineRule="auto"/>
        <w:rPr>
          <w:rFonts w:ascii="宋体" w:hAnsi="宋体" w:hint="eastAsia"/>
        </w:rPr>
      </w:pPr>
      <w:r>
        <w:rPr>
          <w:rFonts w:ascii="宋体" w:hAnsi="宋体" w:hint="eastAsia"/>
        </w:rPr>
        <w:t>4、其它</w:t>
      </w:r>
    </w:p>
    <w:p w:rsidR="00342768" w:rsidRDefault="00342768" w:rsidP="00342768">
      <w:pPr>
        <w:spacing w:line="360" w:lineRule="auto"/>
        <w:rPr>
          <w:rFonts w:ascii="宋体" w:hAnsi="宋体" w:hint="eastAsia"/>
        </w:rPr>
      </w:pPr>
      <w:r>
        <w:rPr>
          <w:rFonts w:ascii="宋体" w:hAnsi="宋体" w:hint="eastAsia"/>
        </w:rPr>
        <w:t>4.1在工地的建设活动中，投标人有责任与监理人、总承包单位、及其它供应商保持联系和合作。此责任应包括所有为了开展工作切实有效，所需的交换和提供数据、标准和资料等工作。</w:t>
      </w:r>
    </w:p>
    <w:p w:rsidR="00342768" w:rsidRDefault="00342768" w:rsidP="00342768">
      <w:pPr>
        <w:spacing w:line="360" w:lineRule="auto"/>
        <w:rPr>
          <w:rFonts w:ascii="宋体" w:hAnsi="宋体" w:hint="eastAsia"/>
        </w:rPr>
      </w:pPr>
      <w:r>
        <w:rPr>
          <w:rFonts w:ascii="宋体" w:hAnsi="宋体" w:hint="eastAsia"/>
        </w:rPr>
        <w:t>4.2投标人须参加监理人要求其参加的所有现场联络会，并接受招标人和监理人的统一管理，遵守工地的安全和建筑规定，以及施工过程中采取相应的安全措施。</w:t>
      </w:r>
    </w:p>
    <w:p w:rsidR="00342768" w:rsidRDefault="00342768" w:rsidP="00342768">
      <w:pPr>
        <w:spacing w:line="360" w:lineRule="auto"/>
        <w:rPr>
          <w:rFonts w:ascii="宋体" w:hAnsi="宋体" w:hint="eastAsia"/>
        </w:rPr>
      </w:pPr>
      <w:r>
        <w:rPr>
          <w:rFonts w:ascii="宋体" w:hAnsi="宋体" w:hint="eastAsia"/>
        </w:rPr>
        <w:t>4.3投标人应与所有的部门相联系，获得相关认可，以便设备能及时投入服务。</w:t>
      </w:r>
    </w:p>
    <w:p w:rsidR="00342768" w:rsidRDefault="00342768" w:rsidP="00342768">
      <w:pPr>
        <w:spacing w:line="360" w:lineRule="auto"/>
        <w:rPr>
          <w:rFonts w:ascii="宋体" w:hAnsi="宋体" w:hint="eastAsia"/>
        </w:rPr>
      </w:pPr>
      <w:r>
        <w:rPr>
          <w:rFonts w:ascii="宋体" w:hAnsi="宋体" w:hint="eastAsia"/>
        </w:rPr>
        <w:lastRenderedPageBreak/>
        <w:t>4.4在安装期间，投标人应遵守有关部门的管理，并遵守相关的规定。</w:t>
      </w:r>
    </w:p>
    <w:p w:rsidR="00342768" w:rsidRDefault="00342768" w:rsidP="00342768">
      <w:pPr>
        <w:spacing w:line="360" w:lineRule="auto"/>
        <w:rPr>
          <w:rFonts w:ascii="宋体" w:hAnsi="宋体" w:hint="eastAsia"/>
        </w:rPr>
      </w:pPr>
      <w:r>
        <w:rPr>
          <w:rFonts w:ascii="宋体" w:hAnsi="宋体" w:hint="eastAsia"/>
        </w:rPr>
        <w:t>4.5投标人应准备相关文件，包括上面提及部门认可所需的图纸。</w:t>
      </w:r>
    </w:p>
    <w:p w:rsidR="00342768" w:rsidRDefault="00342768" w:rsidP="00342768">
      <w:pPr>
        <w:spacing w:line="360" w:lineRule="auto"/>
        <w:rPr>
          <w:rFonts w:ascii="宋体" w:hAnsi="宋体" w:hint="eastAsia"/>
        </w:rPr>
      </w:pPr>
      <w:r>
        <w:rPr>
          <w:rFonts w:ascii="宋体" w:hAnsi="宋体" w:hint="eastAsia"/>
        </w:rPr>
        <w:t>4.6由于工程进度和正式使用的不同需求，投标人有责任防止所有电梯在未经正式认可前被使用，而应根据招标人需要，得到认可后再投入运行。</w:t>
      </w:r>
    </w:p>
    <w:p w:rsidR="00342768" w:rsidRDefault="00342768" w:rsidP="00342768">
      <w:pPr>
        <w:spacing w:line="360" w:lineRule="auto"/>
        <w:rPr>
          <w:rFonts w:ascii="宋体" w:hAnsi="宋体" w:hint="eastAsia"/>
        </w:rPr>
      </w:pPr>
      <w:r>
        <w:rPr>
          <w:rFonts w:ascii="宋体" w:hAnsi="宋体" w:hint="eastAsia"/>
        </w:rPr>
        <w:t>4.7投标人在安装电梯过程中的隐蔽施工须经招标人的监理人签审后方可进行下工序的施工，具体内容按国家标准规定。</w:t>
      </w:r>
    </w:p>
    <w:p w:rsidR="00342768" w:rsidRDefault="00342768" w:rsidP="00342768">
      <w:pPr>
        <w:spacing w:line="360" w:lineRule="auto"/>
        <w:rPr>
          <w:rFonts w:ascii="宋体" w:hAnsi="宋体" w:hint="eastAsia"/>
        </w:rPr>
      </w:pPr>
      <w:r>
        <w:rPr>
          <w:rFonts w:ascii="宋体" w:hAnsi="宋体" w:hint="eastAsia"/>
        </w:rPr>
        <w:t xml:space="preserve"> </w:t>
      </w:r>
    </w:p>
    <w:p w:rsidR="00342768" w:rsidRDefault="00342768" w:rsidP="00342768">
      <w:pPr>
        <w:numPr>
          <w:ilvl w:val="0"/>
          <w:numId w:val="4"/>
        </w:numPr>
        <w:autoSpaceDE w:val="0"/>
        <w:autoSpaceDN w:val="0"/>
        <w:adjustRightInd w:val="0"/>
        <w:spacing w:line="380" w:lineRule="exact"/>
        <w:rPr>
          <w:rFonts w:ascii="宋体" w:hAnsi="宋体" w:hint="eastAsia"/>
          <w:b/>
          <w:bCs/>
          <w:sz w:val="24"/>
          <w:szCs w:val="24"/>
        </w:rPr>
      </w:pPr>
      <w:r>
        <w:rPr>
          <w:rFonts w:ascii="宋体" w:hAnsi="宋体" w:hint="eastAsia"/>
          <w:b/>
          <w:bCs/>
          <w:sz w:val="24"/>
          <w:szCs w:val="24"/>
        </w:rPr>
        <w:t>验收</w:t>
      </w:r>
    </w:p>
    <w:p w:rsidR="00342768" w:rsidRDefault="00342768" w:rsidP="00342768">
      <w:pPr>
        <w:spacing w:line="360" w:lineRule="auto"/>
        <w:rPr>
          <w:rFonts w:ascii="宋体" w:hAnsi="宋体" w:hint="eastAsia"/>
        </w:rPr>
      </w:pPr>
      <w:r>
        <w:rPr>
          <w:rFonts w:ascii="宋体" w:hAnsi="宋体" w:hint="eastAsia"/>
        </w:rPr>
        <w:t>1、投标人在投标时应提供设备的设计技术规定、验收标准、安装技术规范，供招标人参考。</w:t>
      </w:r>
    </w:p>
    <w:p w:rsidR="00342768" w:rsidRDefault="00342768" w:rsidP="00342768">
      <w:pPr>
        <w:spacing w:line="360" w:lineRule="auto"/>
        <w:rPr>
          <w:rFonts w:ascii="宋体" w:hAnsi="宋体" w:hint="eastAsia"/>
        </w:rPr>
      </w:pPr>
      <w:r>
        <w:rPr>
          <w:rFonts w:ascii="宋体" w:hAnsi="宋体" w:hint="eastAsia"/>
          <w:b/>
          <w:bCs/>
        </w:rPr>
        <w:t>2、投标人必须负责所提供货物通过相关部门的验收，直至取得验收证书。相关部门的验收费用包含在投标总价中</w:t>
      </w:r>
      <w:r>
        <w:rPr>
          <w:rFonts w:ascii="宋体" w:hAnsi="宋体" w:hint="eastAsia"/>
        </w:rPr>
        <w:t xml:space="preserve">。                                                                                                                                                                                                                                                                                                                                                                                                                                                                                                                                                                                                                                                                                                                                                                                                                                                                                                                                                                                                                                                                                                                                                                                                                                                                                                                                                                                                                                                                                                                                                                                                                                                                                                                                                                                                                                                                                                                                                                                                                                                                                                                                                                                                                                                                                                                                                                                                                                                                                                                                                                                                                                                                                                                                                                                                                                                                                                                                                                                                                                                                                                                                                                                                                                                                                                                                                                                                                                                                                                                                                                                                                                                                                                                                                                                                                                                                                                                                                                                                                                                                                                                                                                                                                                                                                                                                                                                                                                                                                                                                                                                                                                                                                                                                                                                                                                                                                                                                                                                                                                                                                                                                                                                                                                                                                                                                                                                                                                                                                                                                                                                                                                                                                                                                                                                                                                                                                                                                                                                                                                                                                                                                                                                                                                                                                                                                                                                                                                                                                                                                                                                                                                                                                                                                                                                                                                                                                                                                                                                                                                                                                                                                                                                                                                                                                                                                                                                                                                                                                                                                                                                                                                                                                                                                                                                                                                                                                                                                                                                                                                                                                                                                                                                                                                                                                                                                                                                                                                                                                                                                                                                                                                                                                                                                                                                                                                                                                                                                                                                                                                                                                                                                                                                                                                                                                                                                                                                                                                                                                                                                                                                                                                                                                                                                                                                                                                                                                                                                                                                                                                                 </w:t>
      </w:r>
    </w:p>
    <w:p w:rsidR="00342768" w:rsidRDefault="00342768" w:rsidP="00342768">
      <w:pPr>
        <w:spacing w:line="360" w:lineRule="auto"/>
        <w:rPr>
          <w:rFonts w:ascii="宋体" w:hAnsi="宋体" w:hint="eastAsia"/>
        </w:rPr>
      </w:pPr>
      <w:r>
        <w:rPr>
          <w:rFonts w:ascii="宋体" w:hAnsi="宋体" w:hint="eastAsia"/>
        </w:rPr>
        <w:t>2.1投标人工作人员进行安装调试期间所产生的费用，由投标人负责。</w:t>
      </w:r>
    </w:p>
    <w:p w:rsidR="00342768" w:rsidRDefault="00342768" w:rsidP="00342768">
      <w:pPr>
        <w:spacing w:line="360" w:lineRule="auto"/>
        <w:rPr>
          <w:rFonts w:ascii="宋体" w:hAnsi="宋体" w:hint="eastAsia"/>
        </w:rPr>
      </w:pPr>
      <w:r>
        <w:rPr>
          <w:rFonts w:ascii="宋体" w:hAnsi="宋体" w:hint="eastAsia"/>
        </w:rPr>
        <w:t>2.2投标人工作人员应在合同规定的安装调试期内完成该项工作。如因投标人责任而造成的延期，所有因安装延期而产生的费用由投标人承担。</w:t>
      </w:r>
    </w:p>
    <w:p w:rsidR="00342768" w:rsidRDefault="00342768" w:rsidP="00342768">
      <w:pPr>
        <w:spacing w:line="360" w:lineRule="auto"/>
        <w:rPr>
          <w:rFonts w:ascii="宋体" w:hAnsi="宋体" w:hint="eastAsia"/>
        </w:rPr>
      </w:pPr>
      <w:r>
        <w:rPr>
          <w:rFonts w:ascii="宋体" w:hAnsi="宋体" w:hint="eastAsia"/>
        </w:rPr>
        <w:t xml:space="preserve">3、设备到达最终用户后，要求投标人及安装人员会同招标人及招标人委托的有关专家，共同参与设备的到场验收。此费用包含在投标总价中。 </w:t>
      </w:r>
    </w:p>
    <w:p w:rsidR="00342768" w:rsidRDefault="00342768" w:rsidP="00342768">
      <w:pPr>
        <w:spacing w:line="360" w:lineRule="auto"/>
        <w:rPr>
          <w:rFonts w:ascii="宋体" w:hAnsi="宋体" w:hint="eastAsia"/>
        </w:rPr>
      </w:pPr>
      <w:r>
        <w:rPr>
          <w:rFonts w:ascii="宋体" w:hAnsi="宋体" w:hint="eastAsia"/>
        </w:rPr>
        <w:t xml:space="preserve">       </w:t>
      </w:r>
    </w:p>
    <w:p w:rsidR="00342768" w:rsidRDefault="00342768" w:rsidP="00342768">
      <w:pPr>
        <w:numPr>
          <w:ilvl w:val="0"/>
          <w:numId w:val="4"/>
        </w:numPr>
        <w:autoSpaceDE w:val="0"/>
        <w:autoSpaceDN w:val="0"/>
        <w:adjustRightInd w:val="0"/>
        <w:spacing w:line="360" w:lineRule="auto"/>
        <w:rPr>
          <w:rFonts w:ascii="宋体" w:hAnsi="宋体" w:hint="eastAsia"/>
          <w:b/>
          <w:bCs/>
          <w:sz w:val="24"/>
          <w:szCs w:val="24"/>
        </w:rPr>
      </w:pPr>
      <w:r>
        <w:rPr>
          <w:rFonts w:ascii="宋体" w:hAnsi="宋体" w:hint="eastAsia"/>
          <w:b/>
          <w:bCs/>
          <w:sz w:val="24"/>
          <w:szCs w:val="24"/>
        </w:rPr>
        <w:t>供货期要求</w:t>
      </w:r>
    </w:p>
    <w:p w:rsidR="00342768" w:rsidRDefault="00342768" w:rsidP="00342768">
      <w:pPr>
        <w:spacing w:line="360" w:lineRule="auto"/>
        <w:ind w:firstLineChars="200" w:firstLine="420"/>
        <w:rPr>
          <w:rFonts w:ascii="宋体" w:hAnsi="宋体" w:hint="eastAsia"/>
        </w:rPr>
      </w:pPr>
      <w:r>
        <w:rPr>
          <w:rFonts w:ascii="宋体" w:hAnsi="宋体" w:hint="eastAsia"/>
        </w:rPr>
        <w:t>电梯设备、材料、备品备件应一并运抵招标人工地现场，经安装、调试合格（含电梯井道土建等维修），且投标人、招标人、江苏省特种设备安全监督检验研究院常州分院共同验收合格并领取使用许可证后，交付招标人使用（即交付钥匙），工程供货期及安装周期以招标人实际进度为准。</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napToGrid w:val="0"/>
        <w:spacing w:line="360" w:lineRule="auto"/>
        <w:ind w:firstLineChars="100" w:firstLine="210"/>
        <w:rPr>
          <w:rFonts w:ascii="宋体" w:hAnsi="宋体" w:hint="eastAsia"/>
        </w:rPr>
      </w:pPr>
      <w:r>
        <w:rPr>
          <w:rFonts w:ascii="宋体" w:hAnsi="宋体" w:hint="eastAsia"/>
        </w:rPr>
        <w:t xml:space="preserve"> </w:t>
      </w:r>
    </w:p>
    <w:p w:rsidR="00342768" w:rsidRDefault="00342768" w:rsidP="00342768">
      <w:pPr>
        <w:spacing w:line="400" w:lineRule="exact"/>
        <w:rPr>
          <w:rFonts w:ascii="宋体" w:hAnsi="宋体" w:hint="eastAsia"/>
          <w:color w:val="000000"/>
        </w:rPr>
      </w:pPr>
      <w:r>
        <w:rPr>
          <w:sz w:val="24"/>
          <w:szCs w:val="24"/>
        </w:rPr>
        <w:br w:type="page"/>
      </w:r>
      <w:r>
        <w:rPr>
          <w:rFonts w:ascii="宋体" w:hAnsi="宋体" w:hint="eastAsia"/>
          <w:b/>
          <w:color w:val="000000"/>
          <w:sz w:val="44"/>
          <w:szCs w:val="44"/>
        </w:rPr>
        <w:lastRenderedPageBreak/>
        <w:t>附件</w:t>
      </w:r>
      <w:r>
        <w:rPr>
          <w:b/>
          <w:color w:val="000000"/>
          <w:sz w:val="44"/>
          <w:szCs w:val="44"/>
        </w:rPr>
        <w:t>5</w:t>
      </w:r>
      <w:r>
        <w:rPr>
          <w:rFonts w:ascii="宋体" w:hAnsi="宋体" w:hint="eastAsia"/>
          <w:b/>
          <w:color w:val="000000"/>
          <w:sz w:val="44"/>
          <w:szCs w:val="44"/>
        </w:rPr>
        <w:t>：</w:t>
      </w:r>
    </w:p>
    <w:p w:rsidR="00342768" w:rsidRDefault="00342768" w:rsidP="00342768">
      <w:pPr>
        <w:spacing w:line="360" w:lineRule="auto"/>
        <w:jc w:val="center"/>
        <w:rPr>
          <w:rFonts w:ascii="宋体" w:hAnsi="宋体" w:hint="eastAsia"/>
          <w:color w:val="000000"/>
        </w:rPr>
      </w:pPr>
      <w:r>
        <w:rPr>
          <w:rFonts w:ascii="宋体" w:hAnsi="宋体" w:hint="eastAsia"/>
          <w:color w:val="000000"/>
        </w:rPr>
        <w:t xml:space="preserve"> </w:t>
      </w:r>
    </w:p>
    <w:p w:rsidR="00342768" w:rsidRDefault="00342768" w:rsidP="00342768">
      <w:pPr>
        <w:spacing w:line="360" w:lineRule="auto"/>
        <w:rPr>
          <w:rFonts w:ascii="宋体" w:hAnsi="宋体" w:hint="eastAsia"/>
          <w:color w:val="000000"/>
        </w:rPr>
      </w:pPr>
      <w:r>
        <w:rPr>
          <w:rFonts w:ascii="宋体" w:hAnsi="宋体" w:hint="eastAsia"/>
          <w:color w:val="000000"/>
        </w:rPr>
        <w:t xml:space="preserve"> </w:t>
      </w:r>
    </w:p>
    <w:p w:rsidR="00342768" w:rsidRDefault="00342768" w:rsidP="00342768">
      <w:pPr>
        <w:spacing w:line="360" w:lineRule="auto"/>
        <w:jc w:val="center"/>
        <w:rPr>
          <w:rFonts w:ascii="宋体" w:hAnsi="宋体" w:hint="eastAsia"/>
          <w:b/>
          <w:color w:val="000000"/>
          <w:sz w:val="44"/>
          <w:szCs w:val="44"/>
        </w:rPr>
      </w:pPr>
      <w:r>
        <w:rPr>
          <w:rFonts w:ascii="宋体" w:hAnsi="宋体" w:hint="eastAsia"/>
          <w:color w:val="000000"/>
          <w:sz w:val="48"/>
          <w:szCs w:val="48"/>
          <w:u w:val="single"/>
        </w:rPr>
        <w:t xml:space="preserve">                           </w:t>
      </w:r>
      <w:r>
        <w:rPr>
          <w:rFonts w:ascii="宋体" w:hAnsi="宋体" w:hint="eastAsia"/>
          <w:b/>
          <w:color w:val="000000"/>
          <w:sz w:val="44"/>
          <w:szCs w:val="44"/>
        </w:rPr>
        <w:t>招标</w:t>
      </w:r>
    </w:p>
    <w:p w:rsidR="00342768" w:rsidRDefault="00342768" w:rsidP="00342768">
      <w:pPr>
        <w:spacing w:line="360" w:lineRule="auto"/>
        <w:jc w:val="center"/>
        <w:rPr>
          <w:rFonts w:ascii="宋体" w:hAnsi="宋体" w:hint="eastAsia"/>
          <w:color w:val="000000"/>
          <w:sz w:val="44"/>
          <w:szCs w:val="44"/>
        </w:rPr>
      </w:pPr>
      <w:r>
        <w:rPr>
          <w:rFonts w:ascii="宋体" w:hAnsi="宋体" w:hint="eastAsia"/>
          <w:color w:val="000000"/>
          <w:sz w:val="44"/>
          <w:szCs w:val="44"/>
        </w:rPr>
        <w:t xml:space="preserve"> </w:t>
      </w:r>
    </w:p>
    <w:p w:rsidR="00342768" w:rsidRDefault="00342768" w:rsidP="00342768">
      <w:pPr>
        <w:spacing w:line="360" w:lineRule="auto"/>
        <w:ind w:firstLineChars="100" w:firstLine="723"/>
        <w:jc w:val="center"/>
        <w:outlineLvl w:val="0"/>
        <w:rPr>
          <w:rFonts w:ascii="宋体" w:hAnsi="宋体" w:hint="eastAsia"/>
          <w:b/>
          <w:color w:val="000000"/>
          <w:kern w:val="0"/>
          <w:sz w:val="72"/>
          <w:szCs w:val="72"/>
        </w:rPr>
      </w:pPr>
      <w:r>
        <w:rPr>
          <w:rFonts w:ascii="宋体" w:hAnsi="宋体" w:hint="eastAsia"/>
          <w:b/>
          <w:color w:val="000000"/>
          <w:kern w:val="0"/>
          <w:sz w:val="72"/>
          <w:szCs w:val="72"/>
        </w:rPr>
        <w:t>投标资格审查申请书</w:t>
      </w:r>
    </w:p>
    <w:p w:rsidR="00342768" w:rsidRDefault="00342768" w:rsidP="00342768">
      <w:pPr>
        <w:spacing w:line="360" w:lineRule="auto"/>
        <w:rPr>
          <w:rFonts w:ascii="宋体" w:hAnsi="宋体" w:hint="eastAsia"/>
          <w:color w:val="000000"/>
          <w:sz w:val="10"/>
          <w:szCs w:val="10"/>
        </w:rPr>
      </w:pPr>
      <w:r>
        <w:rPr>
          <w:rFonts w:ascii="宋体" w:hAnsi="宋体" w:hint="eastAsia"/>
          <w:color w:val="000000"/>
          <w:sz w:val="32"/>
          <w:szCs w:val="32"/>
        </w:rPr>
        <w:t xml:space="preserve">              </w:t>
      </w:r>
    </w:p>
    <w:p w:rsidR="00342768" w:rsidRDefault="00342768" w:rsidP="00342768">
      <w:pPr>
        <w:jc w:val="center"/>
        <w:rPr>
          <w:rFonts w:ascii="宋体" w:hAnsi="宋体" w:hint="eastAsia"/>
          <w:b/>
          <w:color w:val="000000"/>
          <w:sz w:val="44"/>
          <w:szCs w:val="44"/>
        </w:rPr>
      </w:pPr>
      <w:r>
        <w:rPr>
          <w:rFonts w:ascii="宋体" w:hAnsi="宋体" w:hint="eastAsia"/>
          <w:b/>
          <w:color w:val="000000"/>
          <w:sz w:val="44"/>
          <w:szCs w:val="44"/>
        </w:rPr>
        <w:t>项目编号：</w:t>
      </w:r>
      <w:r>
        <w:rPr>
          <w:rFonts w:ascii="宋体" w:hAnsi="宋体" w:hint="eastAsia"/>
          <w:b/>
          <w:color w:val="000000"/>
          <w:sz w:val="44"/>
          <w:szCs w:val="44"/>
          <w:u w:val="single"/>
        </w:rPr>
        <w:tab/>
        <w:t xml:space="preserve">              </w:t>
      </w:r>
      <w:r>
        <w:rPr>
          <w:rFonts w:ascii="宋体" w:hAnsi="宋体" w:hint="eastAsia"/>
          <w:b/>
          <w:color w:val="000000"/>
          <w:sz w:val="44"/>
          <w:szCs w:val="44"/>
          <w:u w:val="single"/>
        </w:rPr>
        <w:tab/>
      </w:r>
      <w:r>
        <w:rPr>
          <w:rFonts w:ascii="宋体" w:hAnsi="宋体" w:hint="eastAsia"/>
          <w:b/>
          <w:color w:val="000000"/>
          <w:sz w:val="44"/>
          <w:szCs w:val="44"/>
          <w:u w:val="single"/>
        </w:rPr>
        <w:tab/>
      </w:r>
    </w:p>
    <w:p w:rsidR="00342768" w:rsidRDefault="00342768" w:rsidP="00342768">
      <w:pPr>
        <w:pStyle w:val="Style153"/>
        <w:spacing w:before="156" w:after="156"/>
        <w:rPr>
          <w:rFonts w:hint="eastAsia"/>
          <w:color w:val="000000"/>
        </w:rPr>
      </w:pPr>
      <w:r>
        <w:rPr>
          <w:color w:val="000000"/>
        </w:rPr>
        <w:t xml:space="preserve"> </w:t>
      </w:r>
    </w:p>
    <w:p w:rsidR="00342768" w:rsidRDefault="00342768" w:rsidP="00342768">
      <w:pPr>
        <w:rPr>
          <w:rFonts w:ascii="宋体" w:hAnsi="宋体"/>
          <w:b/>
          <w:color w:val="000000"/>
          <w:sz w:val="36"/>
          <w:szCs w:val="36"/>
        </w:rPr>
      </w:pPr>
      <w:r>
        <w:rPr>
          <w:rFonts w:ascii="宋体" w:hAnsi="宋体" w:hint="eastAsia"/>
          <w:b/>
          <w:color w:val="000000"/>
          <w:sz w:val="36"/>
          <w:szCs w:val="36"/>
        </w:rPr>
        <w:t xml:space="preserve"> </w:t>
      </w:r>
    </w:p>
    <w:p w:rsidR="00342768" w:rsidRDefault="00342768" w:rsidP="00342768">
      <w:pPr>
        <w:rPr>
          <w:rFonts w:ascii="宋体" w:hAnsi="宋体" w:hint="eastAsia"/>
          <w:b/>
          <w:color w:val="000000"/>
          <w:sz w:val="36"/>
          <w:szCs w:val="36"/>
        </w:rPr>
      </w:pPr>
      <w:r>
        <w:rPr>
          <w:rFonts w:ascii="宋体" w:hAnsi="宋体" w:hint="eastAsia"/>
          <w:b/>
          <w:color w:val="000000"/>
          <w:sz w:val="36"/>
          <w:szCs w:val="36"/>
        </w:rPr>
        <w:t xml:space="preserve"> </w:t>
      </w:r>
    </w:p>
    <w:p w:rsidR="00342768" w:rsidRDefault="00342768" w:rsidP="00342768">
      <w:pPr>
        <w:rPr>
          <w:rFonts w:ascii="宋体" w:hAnsi="宋体" w:hint="eastAsia"/>
          <w:b/>
          <w:color w:val="000000"/>
          <w:sz w:val="36"/>
          <w:szCs w:val="36"/>
        </w:rPr>
      </w:pPr>
      <w:r>
        <w:rPr>
          <w:rFonts w:ascii="宋体" w:hAnsi="宋体" w:hint="eastAsia"/>
          <w:b/>
          <w:color w:val="000000"/>
          <w:sz w:val="36"/>
          <w:szCs w:val="36"/>
        </w:rPr>
        <w:t xml:space="preserve"> </w:t>
      </w:r>
    </w:p>
    <w:p w:rsidR="00342768" w:rsidRDefault="00342768" w:rsidP="00342768">
      <w:pPr>
        <w:snapToGrid w:val="0"/>
        <w:spacing w:line="360" w:lineRule="auto"/>
        <w:ind w:firstLineChars="376" w:firstLine="1132"/>
        <w:rPr>
          <w:rFonts w:ascii="宋体" w:hAnsi="宋体" w:hint="eastAsia"/>
          <w:b/>
          <w:color w:val="000000"/>
          <w:sz w:val="30"/>
          <w:szCs w:val="30"/>
        </w:rPr>
      </w:pPr>
      <w:r>
        <w:rPr>
          <w:rFonts w:ascii="宋体" w:hAnsi="宋体" w:hint="eastAsia"/>
          <w:b/>
          <w:color w:val="000000"/>
          <w:sz w:val="30"/>
          <w:szCs w:val="30"/>
        </w:rPr>
        <w:t>项目名称：</w:t>
      </w:r>
      <w:r>
        <w:rPr>
          <w:rFonts w:ascii="宋体" w:hAnsi="宋体" w:hint="eastAsia"/>
          <w:b/>
          <w:color w:val="000000"/>
          <w:sz w:val="30"/>
          <w:szCs w:val="30"/>
          <w:u w:val="single"/>
        </w:rPr>
        <w:t xml:space="preserve">                                       </w:t>
      </w:r>
      <w:r>
        <w:rPr>
          <w:rFonts w:ascii="宋体" w:hAnsi="宋体" w:hint="eastAsia"/>
          <w:b/>
          <w:color w:val="000000"/>
          <w:sz w:val="30"/>
          <w:szCs w:val="30"/>
          <w:u w:val="single"/>
        </w:rPr>
        <w:tab/>
        <w:t xml:space="preserve">  </w:t>
      </w:r>
      <w:r>
        <w:rPr>
          <w:rFonts w:ascii="宋体" w:hAnsi="宋体" w:hint="eastAsia"/>
          <w:b/>
          <w:color w:val="000000"/>
          <w:sz w:val="30"/>
          <w:szCs w:val="30"/>
          <w:u w:val="single"/>
        </w:rPr>
        <w:tab/>
      </w:r>
    </w:p>
    <w:p w:rsidR="00342768" w:rsidRDefault="00342768" w:rsidP="00342768">
      <w:pPr>
        <w:spacing w:line="300" w:lineRule="auto"/>
        <w:ind w:firstLineChars="376" w:firstLine="906"/>
        <w:rPr>
          <w:rFonts w:ascii="宋体" w:hAnsi="宋体" w:hint="eastAsia"/>
          <w:b/>
          <w:color w:val="000000"/>
          <w:sz w:val="24"/>
          <w:szCs w:val="24"/>
        </w:rPr>
      </w:pPr>
      <w:r>
        <w:rPr>
          <w:rFonts w:ascii="宋体" w:hAnsi="宋体" w:hint="eastAsia"/>
          <w:b/>
          <w:color w:val="000000"/>
          <w:sz w:val="24"/>
          <w:szCs w:val="24"/>
        </w:rPr>
        <w:t xml:space="preserve"> </w:t>
      </w:r>
    </w:p>
    <w:p w:rsidR="00342768" w:rsidRDefault="00342768" w:rsidP="00342768">
      <w:pPr>
        <w:spacing w:line="300" w:lineRule="auto"/>
        <w:ind w:firstLineChars="376" w:firstLine="1208"/>
        <w:rPr>
          <w:rFonts w:ascii="宋体" w:hAnsi="宋体" w:hint="eastAsia"/>
          <w:b/>
          <w:color w:val="000000"/>
          <w:sz w:val="32"/>
          <w:szCs w:val="32"/>
          <w:u w:val="single"/>
        </w:rPr>
      </w:pPr>
      <w:r>
        <w:rPr>
          <w:rFonts w:ascii="宋体" w:hAnsi="宋体" w:hint="eastAsia"/>
          <w:b/>
          <w:color w:val="000000"/>
          <w:sz w:val="32"/>
          <w:szCs w:val="32"/>
        </w:rPr>
        <w:t>投标申请人：</w:t>
      </w:r>
      <w:r>
        <w:rPr>
          <w:rFonts w:ascii="宋体" w:hAnsi="宋体" w:hint="eastAsia"/>
          <w:b/>
          <w:color w:val="000000"/>
          <w:sz w:val="32"/>
          <w:szCs w:val="32"/>
          <w:u w:val="single"/>
        </w:rPr>
        <w:t xml:space="preserve"> </w:t>
      </w:r>
      <w:r>
        <w:rPr>
          <w:rFonts w:ascii="宋体" w:hAnsi="宋体" w:hint="eastAsia"/>
          <w:b/>
          <w:color w:val="000000"/>
          <w:sz w:val="32"/>
          <w:szCs w:val="32"/>
          <w:u w:val="single"/>
        </w:rPr>
        <w:tab/>
      </w:r>
      <w:r>
        <w:rPr>
          <w:rFonts w:ascii="宋体" w:hAnsi="宋体" w:hint="eastAsia"/>
          <w:b/>
          <w:color w:val="000000"/>
          <w:sz w:val="32"/>
          <w:szCs w:val="32"/>
          <w:u w:val="single"/>
        </w:rPr>
        <w:tab/>
        <w:t xml:space="preserve"> </w:t>
      </w:r>
      <w:r>
        <w:rPr>
          <w:rFonts w:ascii="宋体" w:hAnsi="宋体" w:hint="eastAsia"/>
          <w:b/>
          <w:color w:val="000000"/>
          <w:sz w:val="30"/>
          <w:szCs w:val="30"/>
          <w:u w:val="single"/>
        </w:rPr>
        <w:t xml:space="preserve">                       </w:t>
      </w:r>
      <w:r>
        <w:rPr>
          <w:rFonts w:ascii="宋体" w:hAnsi="宋体" w:hint="eastAsia"/>
          <w:b/>
          <w:color w:val="000000"/>
          <w:sz w:val="32"/>
          <w:szCs w:val="32"/>
          <w:u w:val="single"/>
        </w:rPr>
        <w:t xml:space="preserve">   （盖章）</w:t>
      </w:r>
    </w:p>
    <w:p w:rsidR="00342768" w:rsidRDefault="00342768" w:rsidP="00342768">
      <w:pPr>
        <w:spacing w:line="300" w:lineRule="auto"/>
        <w:ind w:firstLineChars="376" w:firstLine="906"/>
        <w:rPr>
          <w:rFonts w:ascii="宋体" w:hAnsi="宋体" w:hint="eastAsia"/>
          <w:b/>
          <w:color w:val="000000"/>
          <w:sz w:val="24"/>
          <w:szCs w:val="24"/>
        </w:rPr>
      </w:pPr>
      <w:r>
        <w:rPr>
          <w:rFonts w:ascii="宋体" w:hAnsi="宋体" w:hint="eastAsia"/>
          <w:b/>
          <w:color w:val="000000"/>
          <w:sz w:val="24"/>
          <w:szCs w:val="24"/>
        </w:rPr>
        <w:t xml:space="preserve"> </w:t>
      </w:r>
    </w:p>
    <w:p w:rsidR="00342768" w:rsidRDefault="00342768" w:rsidP="00342768">
      <w:pPr>
        <w:spacing w:line="300" w:lineRule="auto"/>
        <w:ind w:firstLineChars="376" w:firstLine="1208"/>
        <w:rPr>
          <w:rFonts w:ascii="宋体" w:hAnsi="宋体" w:hint="eastAsia"/>
          <w:b/>
          <w:color w:val="000000"/>
          <w:sz w:val="32"/>
          <w:szCs w:val="32"/>
          <w:u w:val="single"/>
        </w:rPr>
      </w:pPr>
      <w:r>
        <w:rPr>
          <w:rFonts w:ascii="宋体" w:hAnsi="宋体" w:hint="eastAsia"/>
          <w:b/>
          <w:color w:val="000000"/>
          <w:sz w:val="32"/>
          <w:szCs w:val="32"/>
        </w:rPr>
        <w:t>法定代表人或其委托代理人：</w:t>
      </w:r>
      <w:r>
        <w:rPr>
          <w:rFonts w:ascii="宋体" w:hAnsi="宋体" w:hint="eastAsia"/>
          <w:b/>
          <w:color w:val="000000"/>
          <w:sz w:val="32"/>
          <w:szCs w:val="32"/>
          <w:u w:val="single"/>
        </w:rPr>
        <w:t xml:space="preserve">  </w:t>
      </w:r>
      <w:r>
        <w:rPr>
          <w:rFonts w:ascii="宋体" w:hAnsi="宋体" w:hint="eastAsia"/>
          <w:b/>
          <w:color w:val="000000"/>
          <w:sz w:val="32"/>
          <w:szCs w:val="32"/>
          <w:u w:val="single"/>
        </w:rPr>
        <w:tab/>
      </w:r>
      <w:r>
        <w:rPr>
          <w:rFonts w:ascii="宋体" w:hAnsi="宋体" w:hint="eastAsia"/>
          <w:b/>
          <w:color w:val="000000"/>
          <w:sz w:val="32"/>
          <w:szCs w:val="32"/>
          <w:u w:val="single"/>
        </w:rPr>
        <w:tab/>
        <w:t xml:space="preserve">    （签字或盖章）</w:t>
      </w:r>
    </w:p>
    <w:p w:rsidR="00342768" w:rsidRDefault="00342768" w:rsidP="00342768">
      <w:pPr>
        <w:spacing w:line="300" w:lineRule="auto"/>
        <w:ind w:firstLineChars="376" w:firstLine="906"/>
        <w:rPr>
          <w:rFonts w:ascii="宋体" w:hAnsi="宋体" w:hint="eastAsia"/>
          <w:b/>
          <w:color w:val="000000"/>
          <w:sz w:val="24"/>
          <w:szCs w:val="24"/>
        </w:rPr>
      </w:pPr>
      <w:r>
        <w:rPr>
          <w:rFonts w:ascii="宋体" w:hAnsi="宋体" w:hint="eastAsia"/>
          <w:b/>
          <w:color w:val="000000"/>
          <w:sz w:val="24"/>
          <w:szCs w:val="24"/>
        </w:rPr>
        <w:t xml:space="preserve"> </w:t>
      </w:r>
    </w:p>
    <w:p w:rsidR="00342768" w:rsidRDefault="00342768" w:rsidP="00342768">
      <w:pPr>
        <w:spacing w:line="300" w:lineRule="auto"/>
        <w:ind w:firstLineChars="376" w:firstLine="1208"/>
        <w:rPr>
          <w:rFonts w:ascii="宋体" w:hAnsi="宋体" w:hint="eastAsia"/>
          <w:b/>
          <w:color w:val="000000"/>
          <w:sz w:val="32"/>
          <w:szCs w:val="32"/>
          <w:u w:val="single"/>
        </w:rPr>
      </w:pPr>
      <w:r>
        <w:rPr>
          <w:rFonts w:ascii="宋体" w:hAnsi="宋体" w:hint="eastAsia"/>
          <w:b/>
          <w:color w:val="000000"/>
          <w:sz w:val="32"/>
          <w:szCs w:val="32"/>
        </w:rPr>
        <w:t>地址：</w:t>
      </w:r>
      <w:r>
        <w:rPr>
          <w:rFonts w:ascii="宋体" w:hAnsi="宋体" w:hint="eastAsia"/>
          <w:b/>
          <w:color w:val="000000"/>
          <w:sz w:val="32"/>
          <w:szCs w:val="32"/>
          <w:u w:val="single"/>
        </w:rPr>
        <w:tab/>
      </w:r>
      <w:r>
        <w:rPr>
          <w:rFonts w:ascii="宋体" w:hAnsi="宋体" w:hint="eastAsia"/>
          <w:b/>
          <w:color w:val="000000"/>
          <w:sz w:val="32"/>
          <w:szCs w:val="32"/>
          <w:u w:val="single"/>
        </w:rPr>
        <w:tab/>
      </w:r>
      <w:r>
        <w:rPr>
          <w:rFonts w:ascii="宋体" w:hAnsi="宋体" w:hint="eastAsia"/>
          <w:b/>
          <w:color w:val="000000"/>
          <w:sz w:val="32"/>
          <w:szCs w:val="32"/>
          <w:u w:val="single"/>
        </w:rPr>
        <w:tab/>
      </w:r>
      <w:r>
        <w:rPr>
          <w:rFonts w:ascii="宋体" w:hAnsi="宋体" w:hint="eastAsia"/>
          <w:b/>
          <w:color w:val="000000"/>
          <w:sz w:val="32"/>
          <w:szCs w:val="32"/>
          <w:u w:val="single"/>
        </w:rPr>
        <w:tab/>
      </w:r>
      <w:r>
        <w:rPr>
          <w:rFonts w:ascii="宋体" w:hAnsi="宋体" w:hint="eastAsia"/>
          <w:b/>
          <w:color w:val="000000"/>
          <w:sz w:val="32"/>
          <w:szCs w:val="32"/>
          <w:u w:val="single"/>
        </w:rPr>
        <w:tab/>
        <w:t xml:space="preserve"> </w:t>
      </w:r>
      <w:r>
        <w:rPr>
          <w:rFonts w:ascii="宋体" w:hAnsi="宋体" w:hint="eastAsia"/>
          <w:b/>
          <w:color w:val="000000"/>
          <w:sz w:val="32"/>
          <w:szCs w:val="32"/>
          <w:u w:val="single"/>
        </w:rPr>
        <w:tab/>
      </w:r>
      <w:r>
        <w:rPr>
          <w:rFonts w:ascii="宋体" w:hAnsi="宋体" w:hint="eastAsia"/>
          <w:b/>
          <w:color w:val="000000"/>
          <w:sz w:val="32"/>
          <w:szCs w:val="32"/>
          <w:u w:val="single"/>
        </w:rPr>
        <w:tab/>
        <w:t xml:space="preserve"> </w:t>
      </w:r>
      <w:r>
        <w:rPr>
          <w:rFonts w:ascii="宋体" w:hAnsi="宋体" w:hint="eastAsia"/>
          <w:b/>
          <w:color w:val="000000"/>
          <w:sz w:val="32"/>
          <w:szCs w:val="32"/>
          <w:u w:val="single"/>
        </w:rPr>
        <w:tab/>
        <w:t xml:space="preserve"> </w:t>
      </w:r>
      <w:r>
        <w:rPr>
          <w:rFonts w:ascii="宋体" w:hAnsi="宋体" w:hint="eastAsia"/>
          <w:b/>
          <w:color w:val="000000"/>
          <w:sz w:val="32"/>
          <w:szCs w:val="32"/>
          <w:u w:val="single"/>
        </w:rPr>
        <w:tab/>
      </w:r>
      <w:r>
        <w:rPr>
          <w:rFonts w:ascii="宋体" w:hAnsi="宋体" w:hint="eastAsia"/>
          <w:b/>
          <w:color w:val="000000"/>
          <w:sz w:val="32"/>
          <w:szCs w:val="32"/>
          <w:u w:val="single"/>
        </w:rPr>
        <w:tab/>
      </w:r>
      <w:r>
        <w:rPr>
          <w:rFonts w:ascii="宋体" w:hAnsi="宋体" w:hint="eastAsia"/>
          <w:b/>
          <w:color w:val="000000"/>
          <w:sz w:val="32"/>
          <w:szCs w:val="32"/>
          <w:u w:val="single"/>
        </w:rPr>
        <w:tab/>
      </w:r>
    </w:p>
    <w:p w:rsidR="00342768" w:rsidRDefault="00342768" w:rsidP="00342768">
      <w:pPr>
        <w:spacing w:line="300" w:lineRule="auto"/>
        <w:ind w:firstLine="1680"/>
        <w:rPr>
          <w:rFonts w:ascii="宋体" w:hAnsi="宋体" w:hint="eastAsia"/>
          <w:b/>
          <w:color w:val="000000"/>
          <w:sz w:val="24"/>
          <w:szCs w:val="24"/>
        </w:rPr>
      </w:pPr>
      <w:r>
        <w:rPr>
          <w:rFonts w:ascii="宋体" w:hAnsi="宋体" w:hint="eastAsia"/>
          <w:b/>
          <w:color w:val="000000"/>
          <w:sz w:val="24"/>
          <w:szCs w:val="24"/>
        </w:rPr>
        <w:t xml:space="preserve"> </w:t>
      </w:r>
    </w:p>
    <w:p w:rsidR="00342768" w:rsidRDefault="00342768" w:rsidP="00342768">
      <w:pPr>
        <w:spacing w:line="300" w:lineRule="auto"/>
        <w:ind w:firstLineChars="396" w:firstLine="1193"/>
        <w:rPr>
          <w:rFonts w:ascii="宋体" w:hAnsi="宋体" w:hint="eastAsia"/>
          <w:b/>
          <w:color w:val="000000"/>
          <w:sz w:val="30"/>
          <w:szCs w:val="30"/>
        </w:rPr>
      </w:pPr>
      <w:r>
        <w:rPr>
          <w:rFonts w:ascii="宋体" w:hAnsi="宋体" w:hint="eastAsia"/>
          <w:b/>
          <w:color w:val="000000"/>
          <w:sz w:val="30"/>
          <w:szCs w:val="30"/>
        </w:rPr>
        <w:t>日期：</w:t>
      </w:r>
      <w:r>
        <w:rPr>
          <w:rFonts w:ascii="宋体" w:hAnsi="宋体" w:hint="eastAsia"/>
          <w:b/>
          <w:color w:val="000000"/>
          <w:sz w:val="30"/>
          <w:szCs w:val="30"/>
          <w:u w:val="single"/>
        </w:rPr>
        <w:t xml:space="preserve"> 2023 </w:t>
      </w:r>
      <w:r>
        <w:rPr>
          <w:rFonts w:ascii="宋体" w:hAnsi="宋体" w:hint="eastAsia"/>
          <w:b/>
          <w:color w:val="000000"/>
          <w:sz w:val="30"/>
          <w:szCs w:val="30"/>
        </w:rPr>
        <w:t>年</w:t>
      </w:r>
      <w:r>
        <w:rPr>
          <w:rFonts w:ascii="宋体" w:hAnsi="宋体" w:hint="eastAsia"/>
          <w:b/>
          <w:color w:val="000000"/>
          <w:sz w:val="30"/>
          <w:szCs w:val="30"/>
          <w:u w:val="single"/>
        </w:rPr>
        <w:t xml:space="preserve">    </w:t>
      </w:r>
      <w:r>
        <w:rPr>
          <w:rFonts w:ascii="宋体" w:hAnsi="宋体" w:hint="eastAsia"/>
          <w:b/>
          <w:color w:val="000000"/>
          <w:sz w:val="30"/>
          <w:szCs w:val="30"/>
        </w:rPr>
        <w:t>月</w:t>
      </w:r>
      <w:r>
        <w:rPr>
          <w:rFonts w:ascii="宋体" w:hAnsi="宋体" w:hint="eastAsia"/>
          <w:b/>
          <w:color w:val="000000"/>
          <w:sz w:val="30"/>
          <w:szCs w:val="30"/>
          <w:u w:val="single"/>
        </w:rPr>
        <w:t xml:space="preserve">    </w:t>
      </w:r>
      <w:r>
        <w:rPr>
          <w:rFonts w:ascii="宋体" w:hAnsi="宋体" w:hint="eastAsia"/>
          <w:b/>
          <w:color w:val="000000"/>
          <w:sz w:val="30"/>
          <w:szCs w:val="30"/>
        </w:rPr>
        <w:t>日</w:t>
      </w:r>
    </w:p>
    <w:p w:rsidR="00342768" w:rsidRDefault="00342768" w:rsidP="00342768">
      <w:pPr>
        <w:spacing w:line="300" w:lineRule="auto"/>
        <w:jc w:val="center"/>
        <w:rPr>
          <w:rFonts w:ascii="宋体" w:hAnsi="宋体" w:hint="eastAsia"/>
          <w:color w:val="000000"/>
        </w:rPr>
      </w:pPr>
      <w:r>
        <w:rPr>
          <w:b/>
          <w:color w:val="000000"/>
          <w:sz w:val="44"/>
          <w:szCs w:val="44"/>
        </w:rPr>
        <w:br w:type="page"/>
      </w:r>
      <w:r>
        <w:rPr>
          <w:rFonts w:ascii="宋体" w:hAnsi="宋体" w:hint="eastAsia"/>
          <w:b/>
          <w:color w:val="000000"/>
          <w:sz w:val="44"/>
          <w:szCs w:val="44"/>
        </w:rPr>
        <w:lastRenderedPageBreak/>
        <w:t>目</w:t>
      </w:r>
      <w:r>
        <w:rPr>
          <w:b/>
          <w:color w:val="000000"/>
          <w:sz w:val="44"/>
          <w:szCs w:val="44"/>
        </w:rPr>
        <w:t xml:space="preserve">  </w:t>
      </w:r>
      <w:r>
        <w:rPr>
          <w:rFonts w:ascii="宋体" w:hAnsi="宋体" w:hint="eastAsia"/>
          <w:b/>
          <w:color w:val="000000"/>
          <w:sz w:val="44"/>
          <w:szCs w:val="44"/>
        </w:rPr>
        <w:t>录</w:t>
      </w:r>
    </w:p>
    <w:p w:rsidR="00342768" w:rsidRDefault="00342768" w:rsidP="00342768">
      <w:pPr>
        <w:topLinePunct/>
        <w:adjustRightInd w:val="0"/>
        <w:spacing w:line="360" w:lineRule="auto"/>
        <w:ind w:right="21" w:firstLineChars="202" w:firstLine="485"/>
        <w:rPr>
          <w:rFonts w:ascii="宋体" w:hAnsi="宋体" w:hint="eastAsia"/>
          <w:color w:val="000000"/>
          <w:sz w:val="24"/>
          <w:szCs w:val="24"/>
        </w:rPr>
      </w:pPr>
      <w:r>
        <w:rPr>
          <w:rFonts w:ascii="宋体" w:hAnsi="宋体" w:hint="eastAsia"/>
          <w:color w:val="000000"/>
          <w:sz w:val="24"/>
          <w:szCs w:val="24"/>
        </w:rPr>
        <w:t xml:space="preserve"> </w:t>
      </w:r>
    </w:p>
    <w:p w:rsidR="00342768" w:rsidRDefault="00342768" w:rsidP="00342768">
      <w:pPr>
        <w:pStyle w:val="a3"/>
        <w:spacing w:line="480" w:lineRule="auto"/>
        <w:ind w:firstLineChars="200" w:firstLine="480"/>
        <w:rPr>
          <w:rFonts w:ascii="宋体" w:hAnsi="宋体" w:hint="eastAsia"/>
          <w:color w:val="000000"/>
          <w:sz w:val="24"/>
          <w:szCs w:val="24"/>
        </w:rPr>
      </w:pPr>
      <w:r>
        <w:rPr>
          <w:rFonts w:ascii="宋体" w:hAnsi="宋体" w:hint="eastAsia"/>
          <w:color w:val="000000"/>
          <w:sz w:val="24"/>
          <w:szCs w:val="24"/>
        </w:rPr>
        <w:t>1</w:t>
      </w:r>
      <w:r>
        <w:rPr>
          <w:rFonts w:ascii="宋体" w:hAnsi="宋体" w:hint="eastAsia"/>
          <w:b/>
          <w:sz w:val="24"/>
          <w:szCs w:val="24"/>
        </w:rPr>
        <w:t>投标人（为制造商）资格审查需提供的资料</w:t>
      </w:r>
      <w:r>
        <w:rPr>
          <w:rFonts w:ascii="宋体" w:hAnsi="宋体" w:hint="eastAsia"/>
          <w:color w:val="000000"/>
          <w:sz w:val="24"/>
          <w:szCs w:val="24"/>
        </w:rPr>
        <w:t>：</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 xml:space="preserve">1.1.1企业营业执照（副本）； </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1.1.2 具有《中华人民共和国特种设备制造许可证（电梯）》B 级及以上或《中华人民共和国特种设备生产许可证》（许可项目：电梯制造&lt;含安装、修理、改造&gt;）（须在有效期内）证书</w:t>
      </w:r>
    </w:p>
    <w:p w:rsidR="00342768" w:rsidRDefault="00342768" w:rsidP="00342768">
      <w:pPr>
        <w:widowControl/>
        <w:spacing w:line="480" w:lineRule="auto"/>
        <w:ind w:firstLineChars="200" w:firstLine="480"/>
        <w:jc w:val="left"/>
        <w:rPr>
          <w:rFonts w:ascii="宋体" w:hAnsi="宋体" w:hint="eastAsia"/>
          <w:color w:val="000000"/>
          <w:sz w:val="24"/>
          <w:szCs w:val="24"/>
        </w:rPr>
      </w:pPr>
      <w:r>
        <w:rPr>
          <w:rFonts w:ascii="宋体" w:hAnsi="宋体" w:hint="eastAsia"/>
          <w:color w:val="000000"/>
          <w:kern w:val="0"/>
          <w:sz w:val="24"/>
          <w:szCs w:val="24"/>
        </w:rPr>
        <w:t>1.1.</w:t>
      </w:r>
      <w:r>
        <w:rPr>
          <w:rFonts w:ascii="宋体" w:hAnsi="宋体" w:hint="eastAsia"/>
          <w:color w:val="000000"/>
          <w:sz w:val="24"/>
          <w:szCs w:val="24"/>
        </w:rPr>
        <w:t>3</w:t>
      </w:r>
      <w:r>
        <w:rPr>
          <w:rFonts w:ascii="宋体" w:hAnsi="宋体" w:hint="eastAsia"/>
          <w:color w:val="000000"/>
          <w:kern w:val="0"/>
          <w:sz w:val="24"/>
          <w:szCs w:val="24"/>
        </w:rPr>
        <w:t>法定代表人身份证明文件、法人授权委托书、被委托人的第二代居民身份证；</w:t>
      </w:r>
      <w:r>
        <w:rPr>
          <w:rFonts w:ascii="宋体" w:hAnsi="宋体" w:hint="eastAsia"/>
          <w:color w:val="000000"/>
          <w:sz w:val="24"/>
          <w:szCs w:val="24"/>
        </w:rPr>
        <w:t xml:space="preserve"> </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1.1.4</w:t>
      </w:r>
      <w:r>
        <w:rPr>
          <w:rFonts w:ascii="宋体" w:hAnsi="宋体" w:hint="eastAsia"/>
          <w:color w:val="000000"/>
          <w:sz w:val="24"/>
          <w:szCs w:val="24"/>
        </w:rPr>
        <w:t>投标人法定代表人的授权委托人、项目负责人必须为本单位人员且在投标时提供</w:t>
      </w:r>
      <w:r>
        <w:rPr>
          <w:rFonts w:hint="eastAsia"/>
          <w:color w:val="000000"/>
          <w:sz w:val="24"/>
          <w:szCs w:val="24"/>
        </w:rPr>
        <w:t>202</w:t>
      </w:r>
      <w:r>
        <w:rPr>
          <w:color w:val="000000"/>
          <w:sz w:val="24"/>
          <w:szCs w:val="24"/>
        </w:rPr>
        <w:t>3</w:t>
      </w:r>
      <w:r>
        <w:rPr>
          <w:rFonts w:ascii="宋体" w:hAnsi="宋体" w:hint="eastAsia"/>
          <w:color w:val="000000"/>
          <w:sz w:val="24"/>
          <w:szCs w:val="24"/>
        </w:rPr>
        <w:t>年</w:t>
      </w:r>
      <w:r>
        <w:rPr>
          <w:color w:val="000000"/>
          <w:sz w:val="24"/>
          <w:szCs w:val="24"/>
        </w:rPr>
        <w:t>8</w:t>
      </w:r>
      <w:r>
        <w:rPr>
          <w:rFonts w:ascii="宋体" w:hAnsi="宋体" w:hint="eastAsia"/>
          <w:color w:val="000000"/>
          <w:sz w:val="24"/>
          <w:szCs w:val="24"/>
        </w:rPr>
        <w:t>月至</w:t>
      </w:r>
      <w:r>
        <w:rPr>
          <w:rFonts w:hint="eastAsia"/>
          <w:color w:val="000000"/>
          <w:sz w:val="24"/>
          <w:szCs w:val="24"/>
        </w:rPr>
        <w:t>2023</w:t>
      </w:r>
      <w:r>
        <w:rPr>
          <w:rFonts w:ascii="宋体" w:hAnsi="宋体" w:hint="eastAsia"/>
          <w:color w:val="000000"/>
          <w:sz w:val="24"/>
          <w:szCs w:val="24"/>
        </w:rPr>
        <w:t>年</w:t>
      </w:r>
      <w:r>
        <w:rPr>
          <w:color w:val="000000"/>
          <w:sz w:val="24"/>
          <w:szCs w:val="24"/>
        </w:rPr>
        <w:t>10</w:t>
      </w:r>
      <w:r>
        <w:rPr>
          <w:rFonts w:ascii="宋体" w:hAnsi="宋体" w:hint="eastAsia"/>
          <w:color w:val="000000"/>
          <w:sz w:val="24"/>
          <w:szCs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342768" w:rsidRDefault="00342768" w:rsidP="00342768">
      <w:pPr>
        <w:widowControl/>
        <w:spacing w:line="480" w:lineRule="auto"/>
        <w:ind w:firstLineChars="200" w:firstLine="480"/>
        <w:jc w:val="left"/>
        <w:rPr>
          <w:rFonts w:ascii="宋体" w:hAnsi="宋体" w:hint="eastAsia"/>
          <w:b/>
          <w:sz w:val="24"/>
          <w:szCs w:val="24"/>
        </w:rPr>
      </w:pPr>
      <w:r>
        <w:rPr>
          <w:rFonts w:ascii="宋体" w:hAnsi="宋体" w:hint="eastAsia"/>
          <w:color w:val="000000"/>
          <w:kern w:val="0"/>
          <w:sz w:val="24"/>
          <w:szCs w:val="24"/>
        </w:rPr>
        <w:t>2.1</w:t>
      </w:r>
      <w:r>
        <w:rPr>
          <w:rFonts w:ascii="宋体" w:hAnsi="宋体" w:hint="eastAsia"/>
          <w:b/>
          <w:sz w:val="24"/>
          <w:szCs w:val="24"/>
        </w:rPr>
        <w:t>投标人（为代理商）资格审查需提供的资料</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 xml:space="preserve">2.1.1企业营业执照（副本）； </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2.1.2所投品牌的电梯制造商授予代理商对本次项目投标的唯一正式授权书（投标申请人为制造商的无需提供）；</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2.1.3所投品牌的电梯制造商具有《中华人民共和国特种设备制造许可证（电梯）》B级及以上或《中华人民共和国特种设备生产许可证》（许可项目：电梯制造&lt;含安装、修理、改造&gt;）（须在有效期内）证书；</w:t>
      </w:r>
    </w:p>
    <w:p w:rsidR="00342768" w:rsidRDefault="00342768" w:rsidP="00342768">
      <w:pPr>
        <w:widowControl/>
        <w:spacing w:line="480" w:lineRule="auto"/>
        <w:ind w:firstLineChars="200" w:firstLine="480"/>
        <w:jc w:val="left"/>
        <w:rPr>
          <w:rFonts w:ascii="宋体" w:hAnsi="宋体" w:hint="eastAsia"/>
          <w:color w:val="000000"/>
          <w:sz w:val="24"/>
          <w:szCs w:val="24"/>
        </w:rPr>
      </w:pPr>
      <w:r>
        <w:rPr>
          <w:rFonts w:ascii="宋体" w:hAnsi="宋体" w:hint="eastAsia"/>
          <w:color w:val="000000"/>
          <w:kern w:val="0"/>
          <w:sz w:val="24"/>
          <w:szCs w:val="24"/>
        </w:rPr>
        <w:lastRenderedPageBreak/>
        <w:t>2.1.</w:t>
      </w:r>
      <w:r>
        <w:rPr>
          <w:rFonts w:ascii="宋体" w:hAnsi="宋体" w:hint="eastAsia"/>
          <w:color w:val="000000"/>
          <w:sz w:val="24"/>
          <w:szCs w:val="24"/>
        </w:rPr>
        <w:t>4</w:t>
      </w:r>
      <w:r>
        <w:rPr>
          <w:rFonts w:ascii="宋体" w:hAnsi="宋体" w:hint="eastAsia"/>
          <w:color w:val="000000"/>
          <w:kern w:val="0"/>
          <w:sz w:val="24"/>
          <w:szCs w:val="24"/>
        </w:rPr>
        <w:t>法定代表人身份证明文件、法人授权委托书、被委托人的第二代居民身份证；</w:t>
      </w:r>
      <w:r>
        <w:rPr>
          <w:rFonts w:ascii="宋体" w:hAnsi="宋体" w:hint="eastAsia"/>
          <w:color w:val="000000"/>
          <w:sz w:val="24"/>
          <w:szCs w:val="24"/>
        </w:rPr>
        <w:t xml:space="preserve"> </w:t>
      </w:r>
    </w:p>
    <w:p w:rsidR="00342768" w:rsidRDefault="00342768" w:rsidP="00342768">
      <w:pPr>
        <w:widowControl/>
        <w:spacing w:line="480" w:lineRule="auto"/>
        <w:ind w:firstLineChars="200" w:firstLine="480"/>
        <w:jc w:val="left"/>
        <w:rPr>
          <w:rFonts w:ascii="宋体" w:hAnsi="宋体" w:hint="eastAsia"/>
          <w:color w:val="000000"/>
          <w:kern w:val="0"/>
          <w:sz w:val="24"/>
          <w:szCs w:val="24"/>
        </w:rPr>
      </w:pPr>
      <w:r>
        <w:rPr>
          <w:rFonts w:ascii="宋体" w:hAnsi="宋体" w:hint="eastAsia"/>
          <w:color w:val="000000"/>
          <w:kern w:val="0"/>
          <w:sz w:val="24"/>
          <w:szCs w:val="24"/>
        </w:rPr>
        <w:t>2.1.</w:t>
      </w:r>
      <w:r>
        <w:rPr>
          <w:rFonts w:ascii="宋体" w:hAnsi="宋体" w:hint="eastAsia"/>
          <w:color w:val="000000"/>
          <w:sz w:val="24"/>
          <w:szCs w:val="24"/>
        </w:rPr>
        <w:t>5标人法定代表人的授权委托人、项目负责人必须为本单位人员且在投标时提供</w:t>
      </w:r>
      <w:r>
        <w:rPr>
          <w:rFonts w:hint="eastAsia"/>
          <w:color w:val="000000"/>
          <w:sz w:val="24"/>
          <w:szCs w:val="24"/>
        </w:rPr>
        <w:t>202</w:t>
      </w:r>
      <w:r>
        <w:rPr>
          <w:color w:val="000000"/>
          <w:sz w:val="24"/>
          <w:szCs w:val="24"/>
        </w:rPr>
        <w:t>3</w:t>
      </w:r>
      <w:r>
        <w:rPr>
          <w:rFonts w:ascii="宋体" w:hAnsi="宋体" w:hint="eastAsia"/>
          <w:color w:val="000000"/>
          <w:sz w:val="24"/>
          <w:szCs w:val="24"/>
        </w:rPr>
        <w:t>年</w:t>
      </w:r>
      <w:r>
        <w:rPr>
          <w:color w:val="000000"/>
          <w:sz w:val="24"/>
          <w:szCs w:val="24"/>
        </w:rPr>
        <w:t>8</w:t>
      </w:r>
      <w:r>
        <w:rPr>
          <w:rFonts w:ascii="宋体" w:hAnsi="宋体" w:hint="eastAsia"/>
          <w:color w:val="000000"/>
          <w:sz w:val="24"/>
          <w:szCs w:val="24"/>
        </w:rPr>
        <w:t>月至</w:t>
      </w:r>
      <w:r>
        <w:rPr>
          <w:rFonts w:hint="eastAsia"/>
          <w:color w:val="000000"/>
          <w:sz w:val="24"/>
          <w:szCs w:val="24"/>
        </w:rPr>
        <w:t>2023</w:t>
      </w:r>
      <w:r>
        <w:rPr>
          <w:rFonts w:ascii="宋体" w:hAnsi="宋体" w:hint="eastAsia"/>
          <w:color w:val="000000"/>
          <w:sz w:val="24"/>
          <w:szCs w:val="24"/>
        </w:rPr>
        <w:t>年</w:t>
      </w:r>
      <w:r>
        <w:rPr>
          <w:color w:val="000000"/>
          <w:sz w:val="24"/>
          <w:szCs w:val="24"/>
        </w:rPr>
        <w:t>10</w:t>
      </w:r>
      <w:r>
        <w:rPr>
          <w:rFonts w:ascii="宋体" w:hAnsi="宋体" w:hint="eastAsia"/>
          <w:color w:val="000000"/>
          <w:sz w:val="24"/>
          <w:szCs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342768" w:rsidRDefault="00342768" w:rsidP="00342768">
      <w:pPr>
        <w:spacing w:line="480" w:lineRule="auto"/>
        <w:ind w:firstLineChars="200" w:firstLine="883"/>
        <w:rPr>
          <w:rFonts w:ascii="宋体" w:hAnsi="宋体" w:hint="eastAsia"/>
          <w:b/>
          <w:color w:val="000000"/>
          <w:kern w:val="0"/>
          <w:sz w:val="30"/>
          <w:szCs w:val="30"/>
        </w:rPr>
      </w:pPr>
      <w:r>
        <w:rPr>
          <w:rFonts w:ascii="宋体" w:hAnsi="宋体" w:hint="eastAsia"/>
          <w:b/>
          <w:color w:val="000000"/>
          <w:sz w:val="44"/>
          <w:szCs w:val="44"/>
        </w:rPr>
        <w:br w:type="page"/>
      </w:r>
      <w:r>
        <w:rPr>
          <w:rFonts w:ascii="宋体" w:hAnsi="宋体" w:hint="eastAsia"/>
          <w:b/>
          <w:color w:val="000000"/>
          <w:sz w:val="44"/>
          <w:szCs w:val="44"/>
        </w:rPr>
        <w:lastRenderedPageBreak/>
        <w:t>附件</w:t>
      </w:r>
      <w:r>
        <w:rPr>
          <w:b/>
          <w:color w:val="000000"/>
          <w:sz w:val="44"/>
          <w:szCs w:val="44"/>
        </w:rPr>
        <w:t>6</w:t>
      </w:r>
      <w:r>
        <w:rPr>
          <w:rFonts w:ascii="宋体" w:hAnsi="宋体" w:hint="eastAsia"/>
          <w:b/>
          <w:color w:val="000000"/>
          <w:sz w:val="44"/>
          <w:szCs w:val="44"/>
        </w:rPr>
        <w:t>：</w:t>
      </w:r>
    </w:p>
    <w:p w:rsidR="00342768" w:rsidRDefault="00342768" w:rsidP="00342768">
      <w:pPr>
        <w:rPr>
          <w:rFonts w:ascii="宋体" w:hAnsi="宋体" w:hint="eastAsia"/>
          <w:b/>
          <w:color w:val="000000"/>
          <w:sz w:val="30"/>
          <w:szCs w:val="30"/>
        </w:rPr>
      </w:pPr>
      <w:r>
        <w:rPr>
          <w:rFonts w:ascii="宋体" w:hAnsi="宋体" w:hint="eastAsia"/>
          <w:b/>
          <w:color w:val="000000"/>
          <w:sz w:val="30"/>
          <w:szCs w:val="30"/>
        </w:rPr>
        <w:t xml:space="preserve"> </w:t>
      </w:r>
    </w:p>
    <w:p w:rsidR="00342768" w:rsidRDefault="00342768" w:rsidP="00342768">
      <w:pPr>
        <w:jc w:val="center"/>
        <w:rPr>
          <w:rFonts w:ascii="宋体" w:hAnsi="宋体" w:hint="eastAsia"/>
          <w:b/>
          <w:bCs/>
          <w:color w:val="000000"/>
          <w:kern w:val="0"/>
          <w:sz w:val="28"/>
          <w:szCs w:val="28"/>
        </w:rPr>
      </w:pPr>
      <w:r>
        <w:rPr>
          <w:rFonts w:ascii="宋体" w:hAnsi="宋体" w:hint="eastAsia"/>
          <w:b/>
          <w:bCs/>
          <w:color w:val="000000"/>
          <w:kern w:val="0"/>
          <w:sz w:val="28"/>
          <w:szCs w:val="28"/>
        </w:rPr>
        <w:t>（一）法定代表人身份证明</w:t>
      </w:r>
    </w:p>
    <w:p w:rsidR="00342768" w:rsidRDefault="00342768" w:rsidP="00342768">
      <w:pPr>
        <w:rPr>
          <w:rFonts w:ascii="宋体" w:hAnsi="宋体" w:hint="eastAsia"/>
          <w:color w:val="000000"/>
        </w:rPr>
      </w:pPr>
      <w:r>
        <w:rPr>
          <w:rFonts w:ascii="宋体" w:hAnsi="宋体" w:hint="eastAsia"/>
          <w:color w:val="000000"/>
        </w:rPr>
        <w:t xml:space="preserve"> </w:t>
      </w:r>
    </w:p>
    <w:p w:rsidR="00342768" w:rsidRDefault="00342768" w:rsidP="00342768">
      <w:pPr>
        <w:rPr>
          <w:rFonts w:ascii="宋体" w:hAnsi="宋体" w:hint="eastAsia"/>
          <w:color w:val="000000"/>
        </w:rPr>
      </w:pPr>
      <w:r>
        <w:rPr>
          <w:rFonts w:ascii="宋体" w:hAnsi="宋体" w:hint="eastAsia"/>
          <w:color w:val="000000"/>
        </w:rPr>
        <w:t xml:space="preserve"> </w:t>
      </w:r>
    </w:p>
    <w:p w:rsidR="00342768" w:rsidRDefault="00342768" w:rsidP="00342768">
      <w:pPr>
        <w:autoSpaceDE w:val="0"/>
        <w:autoSpaceDN w:val="0"/>
        <w:adjustRightInd w:val="0"/>
        <w:spacing w:line="360" w:lineRule="auto"/>
        <w:ind w:firstLineChars="200" w:firstLine="480"/>
        <w:jc w:val="left"/>
        <w:rPr>
          <w:rFonts w:ascii="宋体" w:hAnsi="TimesNewRomanPSMT" w:hint="eastAsia"/>
          <w:color w:val="000000"/>
          <w:kern w:val="0"/>
          <w:sz w:val="24"/>
          <w:szCs w:val="24"/>
        </w:rPr>
      </w:pPr>
      <w:r>
        <w:rPr>
          <w:rFonts w:ascii="宋体" w:hAnsi="TimesNewRomanPSMT" w:hint="eastAsia"/>
          <w:color w:val="000000"/>
          <w:kern w:val="0"/>
          <w:sz w:val="24"/>
          <w:szCs w:val="24"/>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投</w:t>
      </w:r>
      <w:r>
        <w:rPr>
          <w:rFonts w:ascii="宋体" w:hAnsi="TimesNewRomanPSMT" w:hint="eastAsia"/>
          <w:color w:val="000000"/>
          <w:kern w:val="0"/>
        </w:rPr>
        <w:t xml:space="preserve"> </w:t>
      </w:r>
      <w:r>
        <w:rPr>
          <w:rFonts w:ascii="宋体" w:hAnsi="宋体" w:hint="eastAsia"/>
          <w:color w:val="000000"/>
          <w:kern w:val="0"/>
        </w:rPr>
        <w:t>标</w:t>
      </w:r>
      <w:r>
        <w:rPr>
          <w:rFonts w:ascii="宋体" w:hAnsi="TimesNewRomanPSMT" w:hint="eastAsia"/>
          <w:color w:val="000000"/>
          <w:kern w:val="0"/>
        </w:rPr>
        <w:t xml:space="preserve"> </w:t>
      </w:r>
      <w:r>
        <w:rPr>
          <w:rFonts w:ascii="宋体" w:hAnsi="宋体" w:hint="eastAsia"/>
          <w:color w:val="000000"/>
          <w:kern w:val="0"/>
        </w:rPr>
        <w:t>人：</w:t>
      </w:r>
      <w:r>
        <w:rPr>
          <w:rFonts w:ascii="宋体" w:hAnsi="TimesNewRomanPSMT" w:hint="eastAsia"/>
          <w:color w:val="000000"/>
          <w:kern w:val="0"/>
          <w:u w:val="single"/>
        </w:rPr>
        <w:t xml:space="preserve">                                                       </w:t>
      </w:r>
      <w:r>
        <w:rPr>
          <w:rFonts w:ascii="宋体" w:hAnsi="TimesNewRomanPSMT"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单位性质：</w:t>
      </w:r>
      <w:r>
        <w:rPr>
          <w:rFonts w:ascii="宋体" w:hAnsi="TimesNewRomanPSMT" w:hint="eastAsia"/>
          <w:color w:val="000000"/>
          <w:kern w:val="0"/>
          <w:u w:val="single"/>
        </w:rPr>
        <w:t xml:space="preserve">                                                       </w:t>
      </w:r>
      <w:r>
        <w:rPr>
          <w:rFonts w:ascii="宋体" w:hAnsi="TimesNewRomanPSMT"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地</w:t>
      </w:r>
      <w:r>
        <w:rPr>
          <w:rFonts w:ascii="宋体" w:hAnsi="TimesNewRomanPSMT" w:hint="eastAsia"/>
          <w:color w:val="000000"/>
          <w:kern w:val="0"/>
        </w:rPr>
        <w:t xml:space="preserve">    </w:t>
      </w:r>
      <w:r>
        <w:rPr>
          <w:rFonts w:ascii="宋体" w:hAnsi="宋体" w:hint="eastAsia"/>
          <w:color w:val="000000"/>
          <w:kern w:val="0"/>
        </w:rPr>
        <w:t>址：</w:t>
      </w:r>
      <w:r>
        <w:rPr>
          <w:rFonts w:ascii="宋体" w:hAnsi="TimesNewRomanPSMT" w:hint="eastAsia"/>
          <w:color w:val="000000"/>
          <w:kern w:val="0"/>
          <w:u w:val="single"/>
        </w:rPr>
        <w:t xml:space="preserve">                                                       </w:t>
      </w:r>
      <w:r>
        <w:rPr>
          <w:rFonts w:ascii="宋体" w:hAnsi="TimesNewRomanPSMT"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成立时间：</w:t>
      </w:r>
      <w:r>
        <w:rPr>
          <w:rFonts w:ascii="宋体" w:hAnsi="TimesNewRomanPSMT" w:hint="eastAsia"/>
          <w:color w:val="000000"/>
          <w:kern w:val="0"/>
          <w:u w:val="single"/>
        </w:rPr>
        <w:t xml:space="preserve">                 </w:t>
      </w:r>
      <w:r>
        <w:rPr>
          <w:rFonts w:ascii="宋体" w:hAnsi="宋体" w:hint="eastAsia"/>
          <w:color w:val="000000"/>
          <w:kern w:val="0"/>
        </w:rPr>
        <w:t>年</w:t>
      </w:r>
      <w:r>
        <w:rPr>
          <w:rFonts w:ascii="宋体" w:hAnsi="TimesNewRomanPSMT" w:hint="eastAsia"/>
          <w:color w:val="000000"/>
          <w:kern w:val="0"/>
          <w:u w:val="single"/>
        </w:rPr>
        <w:t xml:space="preserve">              </w:t>
      </w:r>
      <w:r>
        <w:rPr>
          <w:rFonts w:ascii="宋体" w:hAnsi="宋体" w:hint="eastAsia"/>
          <w:color w:val="000000"/>
          <w:kern w:val="0"/>
        </w:rPr>
        <w:t>月</w:t>
      </w:r>
      <w:r>
        <w:rPr>
          <w:rFonts w:ascii="宋体" w:hAnsi="TimesNewRomanPSMT" w:hint="eastAsia"/>
          <w:color w:val="000000"/>
          <w:kern w:val="0"/>
          <w:u w:val="single"/>
        </w:rPr>
        <w:t xml:space="preserve">              </w:t>
      </w:r>
      <w:r>
        <w:rPr>
          <w:rFonts w:ascii="宋体" w:hAnsi="宋体" w:hint="eastAsia"/>
          <w:color w:val="000000"/>
          <w:kern w:val="0"/>
        </w:rPr>
        <w:t>日</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经营期限：</w:t>
      </w:r>
      <w:r>
        <w:rPr>
          <w:rFonts w:ascii="宋体" w:hAnsi="TimesNewRomanPSMT" w:hint="eastAsia"/>
          <w:color w:val="000000"/>
          <w:kern w:val="0"/>
          <w:u w:val="single"/>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姓</w:t>
      </w:r>
      <w:r>
        <w:rPr>
          <w:rFonts w:ascii="宋体" w:hAnsi="TimesNewRomanPSMT" w:hint="eastAsia"/>
          <w:color w:val="000000"/>
          <w:kern w:val="0"/>
        </w:rPr>
        <w:t xml:space="preserve">    </w:t>
      </w:r>
      <w:r>
        <w:rPr>
          <w:rFonts w:ascii="宋体" w:hAnsi="宋体" w:hint="eastAsia"/>
          <w:color w:val="000000"/>
          <w:kern w:val="0"/>
        </w:rPr>
        <w:t>名：</w:t>
      </w:r>
      <w:r>
        <w:rPr>
          <w:rFonts w:ascii="宋体" w:hAnsi="TimesNewRomanPSMT" w:hint="eastAsia"/>
          <w:color w:val="000000"/>
          <w:kern w:val="0"/>
          <w:u w:val="single"/>
        </w:rPr>
        <w:t xml:space="preserve">                      </w:t>
      </w:r>
      <w:r>
        <w:rPr>
          <w:rFonts w:ascii="宋体" w:hAnsi="TimesNewRomanPSMT" w:hint="eastAsia"/>
          <w:color w:val="000000"/>
          <w:kern w:val="0"/>
        </w:rPr>
        <w:t xml:space="preserve">    </w:t>
      </w:r>
      <w:r>
        <w:rPr>
          <w:rFonts w:ascii="宋体" w:hAnsi="宋体" w:hint="eastAsia"/>
          <w:color w:val="000000"/>
          <w:kern w:val="0"/>
        </w:rPr>
        <w:t>性</w:t>
      </w:r>
      <w:r>
        <w:rPr>
          <w:rFonts w:ascii="宋体" w:hAnsi="TimesNewRomanPSMT" w:hint="eastAsia"/>
          <w:color w:val="000000"/>
          <w:kern w:val="0"/>
        </w:rPr>
        <w:t xml:space="preserve">        </w:t>
      </w:r>
      <w:r>
        <w:rPr>
          <w:rFonts w:ascii="宋体" w:hAnsi="宋体" w:hint="eastAsia"/>
          <w:color w:val="000000"/>
          <w:kern w:val="0"/>
        </w:rPr>
        <w:t>别：</w:t>
      </w:r>
      <w:r>
        <w:rPr>
          <w:rFonts w:ascii="宋体" w:hAnsi="TimesNewRomanPSMT" w:hint="eastAsia"/>
          <w:color w:val="000000"/>
          <w:kern w:val="0"/>
          <w:u w:val="single"/>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年</w:t>
      </w:r>
      <w:r>
        <w:rPr>
          <w:rFonts w:ascii="宋体" w:hAnsi="TimesNewRomanPSMT" w:hint="eastAsia"/>
          <w:color w:val="000000"/>
          <w:kern w:val="0"/>
        </w:rPr>
        <w:t xml:space="preserve">    </w:t>
      </w:r>
      <w:r>
        <w:rPr>
          <w:rFonts w:ascii="宋体" w:hAnsi="宋体" w:hint="eastAsia"/>
          <w:color w:val="000000"/>
          <w:kern w:val="0"/>
        </w:rPr>
        <w:t>龄：</w:t>
      </w:r>
      <w:r>
        <w:rPr>
          <w:rFonts w:ascii="宋体" w:hAnsi="TimesNewRomanPSMT" w:hint="eastAsia"/>
          <w:color w:val="000000"/>
          <w:kern w:val="0"/>
          <w:u w:val="single"/>
        </w:rPr>
        <w:t xml:space="preserve">                      </w:t>
      </w:r>
      <w:r>
        <w:rPr>
          <w:rFonts w:ascii="宋体" w:hAnsi="TimesNewRomanPSMT" w:hint="eastAsia"/>
          <w:color w:val="000000"/>
          <w:kern w:val="0"/>
        </w:rPr>
        <w:t xml:space="preserve">    </w:t>
      </w:r>
      <w:r>
        <w:rPr>
          <w:rFonts w:ascii="宋体" w:hAnsi="宋体" w:hint="eastAsia"/>
          <w:color w:val="000000"/>
          <w:kern w:val="0"/>
        </w:rPr>
        <w:t>职</w:t>
      </w:r>
      <w:r>
        <w:rPr>
          <w:rFonts w:ascii="宋体" w:hAnsi="TimesNewRomanPSMT" w:hint="eastAsia"/>
          <w:color w:val="000000"/>
          <w:kern w:val="0"/>
        </w:rPr>
        <w:t xml:space="preserve">        </w:t>
      </w:r>
      <w:r>
        <w:rPr>
          <w:rFonts w:ascii="宋体" w:hAnsi="宋体" w:hint="eastAsia"/>
          <w:color w:val="000000"/>
          <w:kern w:val="0"/>
        </w:rPr>
        <w:t>务：</w:t>
      </w:r>
      <w:r>
        <w:rPr>
          <w:rFonts w:ascii="宋体" w:hAnsi="TimesNewRomanPSMT" w:hint="eastAsia"/>
          <w:color w:val="000000"/>
          <w:kern w:val="0"/>
          <w:u w:val="single"/>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系</w:t>
      </w:r>
      <w:r>
        <w:rPr>
          <w:rFonts w:ascii="宋体" w:hAnsi="TimesNewRomanPSMT" w:hint="eastAsia"/>
          <w:color w:val="000000"/>
          <w:kern w:val="0"/>
          <w:u w:val="single"/>
        </w:rPr>
        <w:t xml:space="preserve">                                    </w:t>
      </w:r>
      <w:r>
        <w:rPr>
          <w:rFonts w:ascii="宋体" w:hAnsi="宋体" w:hint="eastAsia"/>
          <w:color w:val="000000"/>
          <w:kern w:val="0"/>
        </w:rPr>
        <w:t>（投标人名称）的法定代表人。</w:t>
      </w:r>
    </w:p>
    <w:p w:rsidR="00342768" w:rsidRDefault="00342768" w:rsidP="00342768">
      <w:pPr>
        <w:autoSpaceDE w:val="0"/>
        <w:autoSpaceDN w:val="0"/>
        <w:adjustRightInd w:val="0"/>
        <w:spacing w:line="360" w:lineRule="auto"/>
        <w:ind w:firstLineChars="400" w:firstLine="840"/>
        <w:jc w:val="left"/>
        <w:rPr>
          <w:rFonts w:ascii="宋体" w:hAnsi="TimesNewRomanPSMT" w:hint="eastAsia"/>
          <w:color w:val="000000"/>
          <w:kern w:val="0"/>
        </w:rPr>
      </w:pPr>
      <w:r>
        <w:rPr>
          <w:rFonts w:ascii="宋体" w:hAnsi="宋体" w:hint="eastAsia"/>
          <w:color w:val="000000"/>
          <w:kern w:val="0"/>
        </w:rPr>
        <w:t>特此证明。</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TimesNewRomanPSMT"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宋体" w:hint="eastAsia"/>
          <w:color w:val="000000"/>
          <w:kern w:val="0"/>
        </w:rPr>
        <w:t>附：法定代表人身份证复印件。</w:t>
      </w:r>
    </w:p>
    <w:p w:rsidR="00342768" w:rsidRDefault="00342768" w:rsidP="00342768">
      <w:pPr>
        <w:autoSpaceDE w:val="0"/>
        <w:autoSpaceDN w:val="0"/>
        <w:adjustRightInd w:val="0"/>
        <w:spacing w:line="360" w:lineRule="auto"/>
        <w:jc w:val="left"/>
        <w:rPr>
          <w:rFonts w:ascii="宋体" w:hAnsi="TimesNewRomanPSMT" w:hint="eastAsia"/>
          <w:color w:val="000000"/>
          <w:kern w:val="0"/>
        </w:rPr>
      </w:pPr>
      <w:r>
        <w:rPr>
          <w:rFonts w:ascii="宋体" w:hAnsi="TimesNewRomanPSMT"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TimesNewRomanPSMT" w:hint="eastAsia"/>
          <w:color w:val="000000"/>
          <w:kern w:val="0"/>
        </w:rPr>
        <w:t xml:space="preserve"> </w:t>
      </w:r>
    </w:p>
    <w:p w:rsidR="00342768" w:rsidRDefault="00342768" w:rsidP="00342768">
      <w:pPr>
        <w:autoSpaceDE w:val="0"/>
        <w:autoSpaceDN w:val="0"/>
        <w:adjustRightInd w:val="0"/>
        <w:spacing w:line="360" w:lineRule="auto"/>
        <w:ind w:firstLineChars="950" w:firstLine="1995"/>
        <w:jc w:val="left"/>
        <w:rPr>
          <w:rFonts w:ascii="宋体" w:hAnsi="TimesNewRomanPSMT" w:hint="eastAsia"/>
          <w:color w:val="000000"/>
          <w:kern w:val="0"/>
        </w:rPr>
      </w:pPr>
      <w:r>
        <w:rPr>
          <w:rFonts w:ascii="宋体" w:hAnsi="宋体" w:hint="eastAsia"/>
          <w:color w:val="000000"/>
          <w:kern w:val="0"/>
        </w:rPr>
        <w:t>投标人：</w:t>
      </w:r>
      <w:r>
        <w:rPr>
          <w:rFonts w:ascii="宋体" w:hAnsi="TimesNewRomanPSMT" w:hint="eastAsia"/>
          <w:color w:val="000000"/>
          <w:kern w:val="0"/>
          <w:u w:val="single"/>
        </w:rPr>
        <w:t xml:space="preserve">                          </w:t>
      </w:r>
      <w:r>
        <w:rPr>
          <w:rFonts w:ascii="宋体" w:hAnsi="宋体" w:hint="eastAsia"/>
          <w:color w:val="000000"/>
          <w:kern w:val="0"/>
        </w:rPr>
        <w:t>（盖单位章）</w:t>
      </w:r>
    </w:p>
    <w:p w:rsidR="00342768" w:rsidRDefault="00342768" w:rsidP="00342768">
      <w:pPr>
        <w:autoSpaceDE w:val="0"/>
        <w:autoSpaceDN w:val="0"/>
        <w:adjustRightInd w:val="0"/>
        <w:spacing w:line="360" w:lineRule="auto"/>
        <w:ind w:firstLineChars="200" w:firstLine="420"/>
        <w:jc w:val="left"/>
        <w:rPr>
          <w:rFonts w:ascii="宋体" w:hAnsi="TimesNewRomanPSMT" w:hint="eastAsia"/>
          <w:color w:val="000000"/>
          <w:kern w:val="0"/>
        </w:rPr>
      </w:pPr>
      <w:r>
        <w:rPr>
          <w:rFonts w:ascii="宋体" w:hAnsi="TimesNewRomanPSMT" w:hint="eastAsia"/>
          <w:color w:val="000000"/>
          <w:kern w:val="0"/>
        </w:rPr>
        <w:t xml:space="preserve">                         </w:t>
      </w:r>
      <w:r>
        <w:rPr>
          <w:rFonts w:ascii="宋体" w:hAnsi="TimesNewRomanPSMT" w:hint="eastAsia"/>
          <w:color w:val="000000"/>
          <w:kern w:val="0"/>
          <w:u w:val="single"/>
        </w:rPr>
        <w:t xml:space="preserve">          </w:t>
      </w:r>
      <w:r>
        <w:rPr>
          <w:rFonts w:ascii="宋体" w:hAnsi="宋体" w:hint="eastAsia"/>
          <w:color w:val="000000"/>
          <w:kern w:val="0"/>
        </w:rPr>
        <w:t>年</w:t>
      </w:r>
      <w:r>
        <w:rPr>
          <w:rFonts w:ascii="宋体" w:hAnsi="TimesNewRomanPSMT" w:hint="eastAsia"/>
          <w:color w:val="000000"/>
          <w:kern w:val="0"/>
          <w:u w:val="single"/>
        </w:rPr>
        <w:t xml:space="preserve">        </w:t>
      </w:r>
      <w:r>
        <w:rPr>
          <w:rFonts w:ascii="宋体" w:hAnsi="宋体" w:hint="eastAsia"/>
          <w:color w:val="000000"/>
          <w:kern w:val="0"/>
        </w:rPr>
        <w:t>月</w:t>
      </w:r>
      <w:r>
        <w:rPr>
          <w:rFonts w:ascii="宋体" w:hAnsi="TimesNewRomanPSMT" w:hint="eastAsia"/>
          <w:color w:val="000000"/>
          <w:kern w:val="0"/>
          <w:u w:val="single"/>
        </w:rPr>
        <w:t xml:space="preserve">        </w:t>
      </w:r>
      <w:r>
        <w:rPr>
          <w:rFonts w:ascii="宋体" w:hAnsi="宋体" w:hint="eastAsia"/>
          <w:color w:val="000000"/>
          <w:kern w:val="0"/>
        </w:rPr>
        <w:t>日</w:t>
      </w:r>
      <w:r>
        <w:rPr>
          <w:rFonts w:ascii="宋体" w:hAnsi="TimesNewRomanPSMT" w:hint="eastAsia"/>
          <w:color w:val="000000"/>
          <w:kern w:val="0"/>
        </w:rPr>
        <w:t xml:space="preserve">  </w:t>
      </w:r>
    </w:p>
    <w:p w:rsidR="00342768" w:rsidRDefault="00342768" w:rsidP="00342768">
      <w:pPr>
        <w:jc w:val="left"/>
        <w:rPr>
          <w:rFonts w:ascii="宋体" w:hAnsi="宋体" w:hint="eastAsia"/>
        </w:rPr>
      </w:pPr>
      <w:r>
        <w:rPr>
          <w:rFonts w:ascii="宋体" w:hAnsi="宋体" w:hint="eastAsia"/>
        </w:rPr>
        <w:t xml:space="preserve"> </w:t>
      </w:r>
    </w:p>
    <w:p w:rsidR="00342768" w:rsidRDefault="00342768" w:rsidP="00342768">
      <w:pPr>
        <w:widowControl/>
        <w:spacing w:line="400" w:lineRule="exact"/>
        <w:jc w:val="left"/>
        <w:rPr>
          <w:rFonts w:ascii="宋体" w:hAnsi="宋体" w:hint="eastAsia"/>
          <w:b/>
          <w:color w:val="000000"/>
          <w:kern w:val="0"/>
          <w:sz w:val="30"/>
          <w:szCs w:val="30"/>
        </w:rPr>
      </w:pPr>
      <w:r>
        <w:rPr>
          <w:b/>
          <w:color w:val="000000"/>
          <w:sz w:val="30"/>
          <w:szCs w:val="30"/>
        </w:rPr>
        <w:br w:type="page"/>
      </w:r>
      <w:r>
        <w:rPr>
          <w:rFonts w:ascii="宋体" w:hAnsi="宋体" w:hint="eastAsia"/>
          <w:b/>
          <w:color w:val="000000"/>
          <w:kern w:val="0"/>
          <w:sz w:val="30"/>
          <w:szCs w:val="30"/>
        </w:rPr>
        <w:lastRenderedPageBreak/>
        <w:t xml:space="preserve"> </w:t>
      </w:r>
    </w:p>
    <w:p w:rsidR="00342768" w:rsidRDefault="00342768" w:rsidP="00342768">
      <w:pPr>
        <w:ind w:firstLineChars="900" w:firstLine="2530"/>
        <w:rPr>
          <w:rFonts w:ascii="宋体" w:hAnsi="宋体" w:hint="eastAsia"/>
          <w:b/>
          <w:bCs/>
          <w:color w:val="000000"/>
          <w:kern w:val="0"/>
          <w:sz w:val="28"/>
          <w:szCs w:val="28"/>
        </w:rPr>
      </w:pPr>
      <w:r>
        <w:rPr>
          <w:rFonts w:ascii="宋体" w:hAnsi="宋体" w:hint="eastAsia"/>
          <w:b/>
          <w:bCs/>
          <w:color w:val="000000"/>
          <w:kern w:val="0"/>
          <w:sz w:val="28"/>
          <w:szCs w:val="28"/>
        </w:rPr>
        <w:t xml:space="preserve"> （二）授权委托书</w:t>
      </w:r>
    </w:p>
    <w:p w:rsidR="00342768" w:rsidRDefault="00342768" w:rsidP="00342768">
      <w:pPr>
        <w:autoSpaceDE w:val="0"/>
        <w:autoSpaceDN w:val="0"/>
        <w:adjustRightInd w:val="0"/>
        <w:jc w:val="center"/>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本人</w:t>
      </w:r>
      <w:r>
        <w:rPr>
          <w:rFonts w:ascii="宋体" w:hAnsi="宋体" w:hint="eastAsia"/>
          <w:color w:val="000000"/>
          <w:kern w:val="0"/>
          <w:u w:val="single"/>
        </w:rPr>
        <w:t xml:space="preserve">            </w:t>
      </w:r>
      <w:r>
        <w:rPr>
          <w:rFonts w:ascii="宋体" w:hAnsi="宋体" w:hint="eastAsia"/>
          <w:color w:val="000000"/>
          <w:kern w:val="0"/>
        </w:rPr>
        <w:t>（姓名）系</w:t>
      </w:r>
      <w:r>
        <w:rPr>
          <w:rFonts w:ascii="宋体" w:hAnsi="宋体" w:hint="eastAsia"/>
          <w:color w:val="000000"/>
          <w:kern w:val="0"/>
          <w:u w:val="single"/>
        </w:rPr>
        <w:t xml:space="preserve">               </w:t>
      </w:r>
      <w:r>
        <w:rPr>
          <w:rFonts w:ascii="宋体" w:hAnsi="宋体" w:hint="eastAsia"/>
          <w:color w:val="000000"/>
          <w:kern w:val="0"/>
        </w:rPr>
        <w:t>（投标人名称）的法定代表人，现委托</w:t>
      </w:r>
      <w:r>
        <w:rPr>
          <w:rFonts w:ascii="宋体" w:hAnsi="宋体" w:hint="eastAsia"/>
          <w:color w:val="000000"/>
          <w:kern w:val="0"/>
          <w:u w:val="single"/>
        </w:rPr>
        <w:t xml:space="preserve">            </w:t>
      </w:r>
      <w:r>
        <w:rPr>
          <w:rFonts w:ascii="宋体" w:hAnsi="宋体" w:hint="eastAsia"/>
          <w:color w:val="000000"/>
          <w:kern w:val="0"/>
        </w:rPr>
        <w:t>（姓名）为我方代理人。代理人根据授权，以我方名义签署、澄清、说明、补正、递交、撤回、修改</w:t>
      </w:r>
      <w:r>
        <w:rPr>
          <w:rFonts w:ascii="宋体" w:hAnsi="宋体" w:hint="eastAsia"/>
          <w:color w:val="000000"/>
          <w:kern w:val="0"/>
          <w:u w:val="single"/>
        </w:rPr>
        <w:t xml:space="preserve">             （项目名称及标段）      </w:t>
      </w:r>
      <w:r>
        <w:rPr>
          <w:rFonts w:ascii="宋体" w:hAnsi="宋体" w:hint="eastAsia"/>
          <w:color w:val="000000"/>
          <w:kern w:val="0"/>
        </w:rPr>
        <w:t>投标文件、签订合同和处理有关事宜，其法律后果由我方承担。</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委托期限：</w:t>
      </w:r>
      <w:r>
        <w:rPr>
          <w:rFonts w:ascii="宋体" w:hAnsi="宋体" w:hint="eastAsia"/>
          <w:color w:val="000000"/>
          <w:kern w:val="0"/>
          <w:u w:val="single"/>
        </w:rPr>
        <w:t xml:space="preserve">                                                   </w:t>
      </w: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代理人无转委托权。</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附：法定代表人身份证明</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投  标  人：</w:t>
      </w:r>
      <w:r>
        <w:rPr>
          <w:rFonts w:ascii="宋体" w:hAnsi="宋体" w:hint="eastAsia"/>
          <w:color w:val="000000"/>
          <w:kern w:val="0"/>
          <w:u w:val="single"/>
        </w:rPr>
        <w:t xml:space="preserve">                        </w:t>
      </w:r>
      <w:r>
        <w:rPr>
          <w:rFonts w:ascii="宋体" w:hAnsi="宋体" w:hint="eastAsia"/>
          <w:color w:val="000000"/>
          <w:kern w:val="0"/>
        </w:rPr>
        <w:t>（盖单位章）</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法定代表人：</w:t>
      </w:r>
      <w:r>
        <w:rPr>
          <w:rFonts w:ascii="宋体" w:hAnsi="宋体" w:hint="eastAsia"/>
          <w:color w:val="000000"/>
          <w:kern w:val="0"/>
          <w:u w:val="single"/>
        </w:rPr>
        <w:t xml:space="preserve">                            </w:t>
      </w:r>
      <w:r>
        <w:rPr>
          <w:rFonts w:ascii="宋体" w:hAnsi="宋体" w:hint="eastAsia"/>
          <w:color w:val="000000"/>
          <w:kern w:val="0"/>
        </w:rPr>
        <w:t>（签字）</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u w:val="single"/>
        </w:rPr>
      </w:pPr>
      <w:r>
        <w:rPr>
          <w:rFonts w:ascii="宋体" w:hAnsi="宋体" w:hint="eastAsia"/>
          <w:color w:val="000000"/>
          <w:kern w:val="0"/>
        </w:rPr>
        <w:t>身份证号码：</w:t>
      </w:r>
      <w:r>
        <w:rPr>
          <w:rFonts w:ascii="宋体" w:hAnsi="宋体" w:hint="eastAsia"/>
          <w:color w:val="000000"/>
          <w:kern w:val="0"/>
          <w:u w:val="single"/>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委托代理人：</w:t>
      </w:r>
      <w:r>
        <w:rPr>
          <w:rFonts w:ascii="宋体" w:hAnsi="宋体" w:hint="eastAsia"/>
          <w:color w:val="000000"/>
          <w:kern w:val="0"/>
          <w:u w:val="single"/>
        </w:rPr>
        <w:t xml:space="preserve">                             </w:t>
      </w:r>
      <w:r>
        <w:rPr>
          <w:rFonts w:ascii="宋体" w:hAnsi="宋体" w:hint="eastAsia"/>
          <w:color w:val="000000"/>
          <w:kern w:val="0"/>
        </w:rPr>
        <w:t>（签字）</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u w:val="single"/>
        </w:rPr>
      </w:pPr>
      <w:r>
        <w:rPr>
          <w:rFonts w:ascii="宋体" w:hAnsi="宋体" w:hint="eastAsia"/>
          <w:color w:val="000000"/>
          <w:kern w:val="0"/>
        </w:rPr>
        <w:t>身份证号码：</w:t>
      </w:r>
      <w:r>
        <w:rPr>
          <w:rFonts w:ascii="宋体" w:hAnsi="宋体" w:hint="eastAsia"/>
          <w:color w:val="000000"/>
          <w:kern w:val="0"/>
          <w:u w:val="single"/>
        </w:rPr>
        <w:t xml:space="preserve">                                   </w:t>
      </w:r>
    </w:p>
    <w:p w:rsidR="00342768" w:rsidRDefault="00342768" w:rsidP="00342768">
      <w:pPr>
        <w:autoSpaceDE w:val="0"/>
        <w:autoSpaceDN w:val="0"/>
        <w:adjustRightInd w:val="0"/>
        <w:spacing w:line="360" w:lineRule="auto"/>
        <w:ind w:firstLineChars="200" w:firstLine="420"/>
        <w:jc w:val="left"/>
        <w:rPr>
          <w:rFonts w:ascii="宋体" w:hAnsi="宋体" w:hint="eastAsia"/>
          <w:color w:val="000000"/>
          <w:kern w:val="0"/>
        </w:rPr>
      </w:pPr>
      <w:r>
        <w:rPr>
          <w:rFonts w:ascii="宋体" w:hAnsi="宋体" w:hint="eastAsia"/>
          <w:color w:val="000000"/>
          <w:kern w:val="0"/>
        </w:rPr>
        <w:t xml:space="preserve"> </w:t>
      </w:r>
    </w:p>
    <w:p w:rsidR="00342768" w:rsidRDefault="00342768" w:rsidP="00342768">
      <w:pPr>
        <w:autoSpaceDE w:val="0"/>
        <w:autoSpaceDN w:val="0"/>
        <w:adjustRightInd w:val="0"/>
        <w:spacing w:line="360" w:lineRule="auto"/>
        <w:ind w:firstLineChars="1550" w:firstLine="3255"/>
        <w:jc w:val="left"/>
        <w:rPr>
          <w:rFonts w:ascii="宋体" w:hAnsi="宋体" w:hint="eastAsia"/>
          <w:color w:val="000000"/>
          <w:kern w:val="0"/>
          <w:u w:val="single"/>
        </w:rPr>
      </w:pPr>
      <w:r>
        <w:rPr>
          <w:rFonts w:ascii="宋体" w:hAnsi="宋体" w:hint="eastAsia"/>
          <w:color w:val="000000"/>
          <w:kern w:val="0"/>
          <w:u w:val="single"/>
        </w:rPr>
        <w:t xml:space="preserve"> </w:t>
      </w:r>
    </w:p>
    <w:p w:rsidR="00342768" w:rsidRDefault="00342768" w:rsidP="00342768">
      <w:pPr>
        <w:autoSpaceDE w:val="0"/>
        <w:autoSpaceDN w:val="0"/>
        <w:adjustRightInd w:val="0"/>
        <w:spacing w:line="360" w:lineRule="auto"/>
        <w:ind w:firstLineChars="1550" w:firstLine="3255"/>
        <w:jc w:val="left"/>
        <w:rPr>
          <w:rFonts w:ascii="宋体" w:hAnsi="宋体" w:hint="eastAsia"/>
          <w:color w:val="000000"/>
          <w:kern w:val="0"/>
          <w:u w:val="single"/>
        </w:rPr>
      </w:pPr>
      <w:r>
        <w:rPr>
          <w:rFonts w:ascii="宋体" w:hAnsi="宋体" w:hint="eastAsia"/>
          <w:color w:val="000000"/>
          <w:kern w:val="0"/>
          <w:u w:val="single"/>
        </w:rPr>
        <w:t xml:space="preserve"> </w:t>
      </w:r>
    </w:p>
    <w:p w:rsidR="00342768" w:rsidRDefault="00342768" w:rsidP="00342768">
      <w:pPr>
        <w:autoSpaceDE w:val="0"/>
        <w:autoSpaceDN w:val="0"/>
        <w:adjustRightInd w:val="0"/>
        <w:spacing w:line="360" w:lineRule="auto"/>
        <w:ind w:firstLineChars="1550" w:firstLine="3255"/>
        <w:jc w:val="left"/>
        <w:rPr>
          <w:rFonts w:ascii="宋体" w:hAnsi="宋体" w:hint="eastAsia"/>
          <w:color w:val="000000"/>
          <w:kern w:val="0"/>
          <w:u w:val="single"/>
        </w:rPr>
      </w:pPr>
      <w:r>
        <w:rPr>
          <w:rFonts w:ascii="宋体" w:hAnsi="宋体" w:hint="eastAsia"/>
          <w:color w:val="000000"/>
          <w:kern w:val="0"/>
          <w:u w:val="single"/>
        </w:rPr>
        <w:t xml:space="preserve"> </w:t>
      </w:r>
    </w:p>
    <w:p w:rsidR="00342768" w:rsidRDefault="00342768" w:rsidP="00342768">
      <w:pPr>
        <w:autoSpaceDE w:val="0"/>
        <w:autoSpaceDN w:val="0"/>
        <w:adjustRightInd w:val="0"/>
        <w:spacing w:line="360" w:lineRule="auto"/>
        <w:ind w:firstLineChars="1550" w:firstLine="3255"/>
        <w:jc w:val="left"/>
        <w:rPr>
          <w:rFonts w:ascii="宋体" w:hAnsi="宋体" w:hint="eastAsia"/>
          <w:color w:val="000000"/>
          <w:kern w:val="0"/>
        </w:rPr>
      </w:pPr>
      <w:r>
        <w:rPr>
          <w:rFonts w:ascii="宋体" w:hAnsi="宋体" w:hint="eastAsia"/>
          <w:color w:val="000000"/>
          <w:kern w:val="0"/>
          <w:u w:val="single"/>
        </w:rPr>
        <w:t xml:space="preserve">        </w:t>
      </w:r>
      <w:r>
        <w:rPr>
          <w:rFonts w:ascii="宋体" w:hAnsi="宋体" w:hint="eastAsia"/>
          <w:color w:val="000000"/>
          <w:kern w:val="0"/>
        </w:rPr>
        <w:t>年</w:t>
      </w:r>
      <w:r>
        <w:rPr>
          <w:rFonts w:ascii="宋体" w:hAnsi="宋体" w:hint="eastAsia"/>
          <w:color w:val="000000"/>
          <w:kern w:val="0"/>
          <w:u w:val="single"/>
        </w:rPr>
        <w:t xml:space="preserve">        </w:t>
      </w:r>
      <w:r>
        <w:rPr>
          <w:rFonts w:ascii="宋体" w:hAnsi="宋体" w:hint="eastAsia"/>
          <w:color w:val="000000"/>
          <w:kern w:val="0"/>
        </w:rPr>
        <w:t>月</w:t>
      </w:r>
      <w:r>
        <w:rPr>
          <w:rFonts w:ascii="宋体" w:hAnsi="宋体" w:hint="eastAsia"/>
          <w:color w:val="000000"/>
          <w:kern w:val="0"/>
          <w:u w:val="single"/>
        </w:rPr>
        <w:t xml:space="preserve">        </w:t>
      </w:r>
      <w:r>
        <w:rPr>
          <w:rFonts w:ascii="宋体" w:hAnsi="宋体" w:hint="eastAsia"/>
          <w:color w:val="000000"/>
          <w:kern w:val="0"/>
        </w:rPr>
        <w:t>日</w:t>
      </w:r>
    </w:p>
    <w:p w:rsidR="00342768" w:rsidRDefault="00342768" w:rsidP="00342768">
      <w:pPr>
        <w:jc w:val="center"/>
        <w:rPr>
          <w:rFonts w:hint="eastAsia"/>
          <w:color w:val="000000"/>
          <w:sz w:val="30"/>
          <w:szCs w:val="30"/>
        </w:rPr>
      </w:pPr>
      <w:r>
        <w:rPr>
          <w:color w:val="000000"/>
          <w:sz w:val="30"/>
          <w:szCs w:val="30"/>
        </w:rPr>
        <w:t xml:space="preserve"> </w:t>
      </w:r>
    </w:p>
    <w:p w:rsidR="00342768" w:rsidRDefault="00342768" w:rsidP="00342768">
      <w:pPr>
        <w:spacing w:line="400" w:lineRule="atLeast"/>
        <w:rPr>
          <w:rFonts w:ascii="宋体" w:hAnsi="宋体" w:cs="Courier New"/>
          <w:b/>
          <w:color w:val="000000"/>
        </w:rPr>
      </w:pPr>
      <w:r>
        <w:rPr>
          <w:rFonts w:ascii="宋体" w:hAnsi="宋体" w:cs="Courier New" w:hint="eastAsia"/>
          <w:b/>
          <w:color w:val="000000"/>
        </w:rPr>
        <w:t xml:space="preserve"> </w:t>
      </w: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imesNewRomanPSMT">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F4370"/>
    <w:multiLevelType w:val="multilevel"/>
    <w:tmpl w:val="AB988A44"/>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B0F3238"/>
    <w:multiLevelType w:val="multilevel"/>
    <w:tmpl w:val="84FC53FC"/>
    <w:lvl w:ilvl="0">
      <w:start w:val="4"/>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768"/>
    <w:rsid w:val="0028522B"/>
    <w:rsid w:val="002F6E42"/>
    <w:rsid w:val="00342768"/>
    <w:rsid w:val="00491971"/>
    <w:rsid w:val="00720963"/>
    <w:rsid w:val="00774628"/>
    <w:rsid w:val="007A04C5"/>
    <w:rsid w:val="00BD6FB0"/>
    <w:rsid w:val="00C12A3F"/>
    <w:rsid w:val="00CF7BF9"/>
    <w:rsid w:val="00EF611F"/>
    <w:rsid w:val="00F44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68"/>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342768"/>
    <w:pPr>
      <w:keepNext/>
      <w:keepLines/>
      <w:spacing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42768"/>
    <w:rPr>
      <w:rFonts w:ascii="Times New Roman" w:eastAsia="宋体" w:hAnsi="Times New Roman" w:cs="Times New Roman"/>
      <w:b/>
      <w:bCs/>
      <w:kern w:val="44"/>
      <w:sz w:val="44"/>
      <w:szCs w:val="44"/>
    </w:rPr>
  </w:style>
  <w:style w:type="paragraph" w:styleId="a3">
    <w:name w:val="No Spacing"/>
    <w:basedOn w:val="a"/>
    <w:uiPriority w:val="99"/>
    <w:qFormat/>
    <w:rsid w:val="00342768"/>
  </w:style>
  <w:style w:type="paragraph" w:styleId="a4">
    <w:name w:val="Normal (Web)"/>
    <w:basedOn w:val="a"/>
    <w:uiPriority w:val="99"/>
    <w:unhideWhenUsed/>
    <w:rsid w:val="00342768"/>
    <w:pPr>
      <w:widowControl/>
      <w:jc w:val="left"/>
    </w:pPr>
    <w:rPr>
      <w:rFonts w:ascii="宋体" w:hAnsi="宋体" w:cs="宋体"/>
      <w:kern w:val="0"/>
      <w:sz w:val="24"/>
      <w:szCs w:val="24"/>
    </w:rPr>
  </w:style>
  <w:style w:type="paragraph" w:customStyle="1" w:styleId="TableParagraph">
    <w:name w:val="Table Paragraph"/>
    <w:basedOn w:val="a"/>
    <w:rsid w:val="00342768"/>
    <w:pPr>
      <w:autoSpaceDE w:val="0"/>
      <w:autoSpaceDN w:val="0"/>
      <w:adjustRightInd w:val="0"/>
      <w:jc w:val="left"/>
    </w:pPr>
    <w:rPr>
      <w:kern w:val="0"/>
      <w:sz w:val="24"/>
      <w:szCs w:val="24"/>
    </w:rPr>
  </w:style>
  <w:style w:type="paragraph" w:styleId="a5">
    <w:name w:val="Body Text"/>
    <w:basedOn w:val="a"/>
    <w:link w:val="Char"/>
    <w:uiPriority w:val="99"/>
    <w:unhideWhenUsed/>
    <w:rsid w:val="00342768"/>
    <w:pPr>
      <w:spacing w:before="100" w:beforeAutospacing="1"/>
    </w:pPr>
  </w:style>
  <w:style w:type="character" w:customStyle="1" w:styleId="Char">
    <w:name w:val="正文文本 Char"/>
    <w:basedOn w:val="a0"/>
    <w:link w:val="a5"/>
    <w:uiPriority w:val="99"/>
    <w:rsid w:val="00342768"/>
    <w:rPr>
      <w:rFonts w:ascii="Times New Roman" w:eastAsia="宋体" w:hAnsi="Times New Roman" w:cs="Times New Roman"/>
      <w:szCs w:val="21"/>
    </w:rPr>
  </w:style>
  <w:style w:type="paragraph" w:customStyle="1" w:styleId="Style153">
    <w:name w:val="_Style 153"/>
    <w:basedOn w:val="a"/>
    <w:next w:val="a"/>
    <w:rsid w:val="00342768"/>
    <w:pPr>
      <w:spacing w:beforeLines="50" w:afterLines="50"/>
    </w:pPr>
    <w:rPr>
      <w:bCs/>
      <w:sz w:val="28"/>
      <w:szCs w:val="28"/>
    </w:rPr>
  </w:style>
  <w:style w:type="paragraph" w:styleId="a6">
    <w:name w:val="header"/>
    <w:basedOn w:val="a"/>
    <w:link w:val="Char0"/>
    <w:uiPriority w:val="99"/>
    <w:unhideWhenUsed/>
    <w:rsid w:val="00342768"/>
    <w:pPr>
      <w:snapToGrid w:val="0"/>
    </w:pPr>
    <w:rPr>
      <w:sz w:val="18"/>
      <w:szCs w:val="18"/>
    </w:rPr>
  </w:style>
  <w:style w:type="character" w:customStyle="1" w:styleId="Char0">
    <w:name w:val="页眉 Char"/>
    <w:basedOn w:val="a0"/>
    <w:link w:val="a6"/>
    <w:uiPriority w:val="99"/>
    <w:rsid w:val="00342768"/>
    <w:rPr>
      <w:rFonts w:ascii="Times New Roman" w:eastAsia="宋体" w:hAnsi="Times New Roman" w:cs="Times New Roman"/>
      <w:sz w:val="18"/>
      <w:szCs w:val="18"/>
    </w:rPr>
  </w:style>
  <w:style w:type="paragraph" w:styleId="a7">
    <w:name w:val="footer"/>
    <w:basedOn w:val="a"/>
    <w:link w:val="Char1"/>
    <w:uiPriority w:val="99"/>
    <w:unhideWhenUsed/>
    <w:rsid w:val="00342768"/>
    <w:pPr>
      <w:snapToGrid w:val="0"/>
      <w:jc w:val="left"/>
    </w:pPr>
    <w:rPr>
      <w:sz w:val="18"/>
      <w:szCs w:val="18"/>
    </w:rPr>
  </w:style>
  <w:style w:type="character" w:customStyle="1" w:styleId="Char1">
    <w:name w:val="页脚 Char"/>
    <w:basedOn w:val="a0"/>
    <w:link w:val="a7"/>
    <w:uiPriority w:val="99"/>
    <w:rsid w:val="00342768"/>
    <w:rPr>
      <w:rFonts w:ascii="Times New Roman" w:eastAsia="宋体" w:hAnsi="Times New Roman" w:cs="Times New Roman"/>
      <w:sz w:val="18"/>
      <w:szCs w:val="18"/>
    </w:rPr>
  </w:style>
  <w:style w:type="character" w:customStyle="1" w:styleId="15">
    <w:name w:val="15"/>
    <w:basedOn w:val="a0"/>
    <w:rsid w:val="00342768"/>
    <w:rPr>
      <w:rFonts w:ascii="Times New Roman" w:hAnsi="Times New Roman" w:cs="Times New Roman" w:hint="default"/>
      <w:b/>
      <w:bCs/>
    </w:rPr>
  </w:style>
  <w:style w:type="character" w:customStyle="1" w:styleId="16">
    <w:name w:val="16"/>
    <w:basedOn w:val="a0"/>
    <w:rsid w:val="00342768"/>
    <w:rPr>
      <w:rFonts w:ascii="等线" w:eastAsia="等线" w:hAnsi="等线" w:hint="eastAsia"/>
      <w:i w:val="0"/>
      <w:iCs w:val="0"/>
      <w:color w:val="000000"/>
      <w:sz w:val="22"/>
      <w:szCs w:val="22"/>
    </w:rPr>
  </w:style>
  <w:style w:type="character" w:customStyle="1" w:styleId="17">
    <w:name w:val="17"/>
    <w:basedOn w:val="a0"/>
    <w:rsid w:val="00342768"/>
    <w:rPr>
      <w:rFonts w:ascii="等线" w:eastAsia="等线" w:hAnsi="等线" w:hint="eastAsia"/>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1045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3454</Words>
  <Characters>19693</Characters>
  <Application>Microsoft Office Word</Application>
  <DocSecurity>0</DocSecurity>
  <Lines>164</Lines>
  <Paragraphs>46</Paragraphs>
  <ScaleCrop>false</ScaleCrop>
  <Company/>
  <LinksUpToDate>false</LinksUpToDate>
  <CharactersWithSpaces>23101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2023-11-09T06:05:00Z</cp:lastPrinted>
  <dcterms:created xsi:type="dcterms:W3CDTF">2023-11-09T08:35:00Z</dcterms:created>
  <dcterms:modified xsi:type="dcterms:W3CDTF">2023-11-09T08:35:00Z</dcterms:modified>
</cp:coreProperties>
</file>